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EC5466"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28FC4A05" w14:textId="77777777" w:rsidR="007F48C3" w:rsidRPr="00D150A3" w:rsidRDefault="007F48C3" w:rsidP="00566763">
      <w:pPr>
        <w:jc w:val="both"/>
        <w:rPr>
          <w:rFonts w:ascii="Arial" w:hAnsi="Arial" w:cs="Arial"/>
        </w:rPr>
      </w:pPr>
    </w:p>
    <w:p w14:paraId="71B06746" w14:textId="64F07190" w:rsidR="007F48C3" w:rsidRPr="00D150A3" w:rsidRDefault="007F48C3" w:rsidP="00566763">
      <w:pPr>
        <w:pStyle w:val="Dokumentoinaostekstas"/>
        <w:tabs>
          <w:tab w:val="left" w:pos="630"/>
        </w:tabs>
        <w:ind w:firstLine="0"/>
        <w:rPr>
          <w:rFonts w:ascii="Arial" w:hAnsi="Arial" w:cs="Arial"/>
        </w:rPr>
      </w:pPr>
      <w:r w:rsidRPr="009D79B6">
        <w:rPr>
          <w:rFonts w:ascii="Arial" w:hAnsi="Arial" w:cs="Arial"/>
          <w:b/>
          <w:bCs/>
          <w:color w:val="000000"/>
          <w:lang w:eastAsia="lt-LT"/>
        </w:rPr>
        <w:t>AB</w:t>
      </w:r>
      <w:r w:rsidR="00AD2D8E" w:rsidRPr="009D79B6">
        <w:rPr>
          <w:rFonts w:ascii="Arial" w:hAnsi="Arial" w:cs="Arial"/>
          <w:b/>
          <w:bCs/>
          <w:color w:val="000000"/>
          <w:lang w:eastAsia="lt-LT"/>
        </w:rPr>
        <w:t xml:space="preserve"> „Ignitis gamyba“</w:t>
      </w:r>
      <w:r w:rsidR="0054188D" w:rsidRPr="009D79B6">
        <w:rPr>
          <w:rFonts w:ascii="Arial" w:hAnsi="Arial" w:cs="Arial"/>
          <w:b/>
          <w:bCs/>
          <w:color w:val="000000"/>
          <w:lang w:eastAsia="lt-LT"/>
        </w:rPr>
        <w:t>,</w:t>
      </w:r>
      <w:r w:rsidRPr="00D150A3">
        <w:rPr>
          <w:rFonts w:ascii="Arial" w:hAnsi="Arial" w:cs="Arial"/>
          <w:b/>
          <w:bCs/>
          <w:color w:val="000000"/>
          <w:lang w:eastAsia="lt-LT"/>
        </w:rPr>
        <w:t xml:space="preserve"> </w:t>
      </w:r>
      <w:r w:rsidRPr="00D150A3">
        <w:rPr>
          <w:rFonts w:ascii="Arial" w:hAnsi="Arial" w:cs="Arial"/>
          <w:lang w:eastAsia="lt-LT"/>
        </w:rPr>
        <w:t xml:space="preserve">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 xml:space="preserve">atstovaujama </w:t>
      </w:r>
      <w:sdt>
        <w:sdtPr>
          <w:rPr>
            <w:rFonts w:ascii="Arial" w:hAnsi="Arial" w:cs="Arial"/>
          </w:rPr>
          <w:id w:val="-772552393"/>
          <w:placeholder>
            <w:docPart w:val="DBA88B0413C94A9AA69FDA5B11E9129F"/>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5563198"/>
          <w:placeholder>
            <w:docPart w:val="891AFEC089C44F55B0EA86413C10CD1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EC5466"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EndPr>
          <w:rPr>
            <w:rStyle w:val="Grietas"/>
          </w:rPr>
        </w:sdtEnd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24D89100"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b w:val="0"/>
            <w:bCs w:val="0"/>
            <w:color w:val="333333"/>
          </w:rPr>
          <w:id w:val="-1957562485"/>
          <w:placeholder>
            <w:docPart w:val="FAECBCB7264946CC859EEFF180BC36FE"/>
          </w:placeholder>
        </w:sdtPr>
        <w:sdtEndPr>
          <w:rPr>
            <w:rStyle w:val="Grietas"/>
          </w:rPr>
        </w:sdtEndPr>
        <w:sdtContent>
          <w:r w:rsidR="00EB2C76" w:rsidRPr="00EB2C76">
            <w:rPr>
              <w:rStyle w:val="Grietas"/>
              <w:rFonts w:ascii="Arial" w:hAnsi="Arial" w:cs="Arial"/>
              <w:b w:val="0"/>
              <w:bCs w:val="0"/>
              <w:color w:val="333333"/>
            </w:rPr>
            <w:t>(2025-GEN-416) Biokuro ir garo katilinių turto draudimo</w:t>
          </w:r>
        </w:sdtContent>
      </w:sdt>
      <w:r w:rsidR="0035370A" w:rsidRPr="00CB38F4">
        <w:rPr>
          <w:rFonts w:ascii="Arial" w:hAnsi="Arial" w:cs="Arial"/>
        </w:rPr>
        <w:t xml:space="preserve"> paslaugas </w:t>
      </w:r>
      <w:r w:rsidR="00EB6EEA" w:rsidRPr="00CB38F4">
        <w:rPr>
          <w:rFonts w:ascii="Arial" w:hAnsi="Arial" w:cs="Arial"/>
        </w:rPr>
        <w:t>(toliau – Paslaugos)</w:t>
      </w:r>
      <w:r w:rsidR="00EB2C76">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5880DD8C" w14:textId="4DF636DE" w:rsidR="000316B2" w:rsidRDefault="00813835" w:rsidP="00833142">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6A1D56">
            <w:rPr>
              <w:rFonts w:ascii="Arial" w:hAnsi="Arial" w:cs="Arial"/>
            </w:rPr>
            <w:t>fiksuota kaina</w:t>
          </w:r>
        </w:sdtContent>
      </w:sdt>
      <w:bookmarkEnd w:id="1"/>
      <w:bookmarkEnd w:id="2"/>
      <w:r w:rsidR="00833142">
        <w:rPr>
          <w:rFonts w:ascii="Arial" w:hAnsi="Arial" w:cs="Arial"/>
        </w:rPr>
        <w:t>.</w:t>
      </w:r>
    </w:p>
    <w:p w14:paraId="5E4A362A" w14:textId="600CC6C4" w:rsidR="008D65F8" w:rsidRPr="00B74D36" w:rsidRDefault="008D65F8" w:rsidP="00833142">
      <w:pPr>
        <w:numPr>
          <w:ilvl w:val="1"/>
          <w:numId w:val="2"/>
        </w:numPr>
        <w:tabs>
          <w:tab w:val="left" w:pos="709"/>
        </w:tabs>
        <w:spacing w:after="60"/>
        <w:ind w:left="567" w:hanging="567"/>
        <w:jc w:val="both"/>
        <w:rPr>
          <w:rFonts w:ascii="Arial" w:hAnsi="Arial" w:cs="Arial"/>
        </w:rPr>
      </w:pPr>
      <w:r w:rsidRPr="0974CB8F">
        <w:rPr>
          <w:rFonts w:ascii="Arial" w:hAnsi="Arial" w:cs="Arial"/>
        </w:rPr>
        <w:t>Šioje Sutartyje P</w:t>
      </w:r>
      <w:r w:rsidRPr="0974CB8F">
        <w:rPr>
          <w:rFonts w:ascii="Arial" w:hAnsi="Arial" w:cs="Arial"/>
          <w:color w:val="000000" w:themeColor="text1"/>
        </w:rPr>
        <w:t xml:space="preserve">radinės sutarties vertė yra lygi </w:t>
      </w:r>
      <w:r>
        <w:rPr>
          <w:rFonts w:ascii="Arial" w:hAnsi="Arial" w:cs="Arial"/>
          <w:color w:val="000000" w:themeColor="text1"/>
        </w:rPr>
        <w:t>Paslaugų t</w:t>
      </w:r>
      <w:r w:rsidRPr="0974CB8F">
        <w:rPr>
          <w:rFonts w:ascii="Arial" w:hAnsi="Arial" w:cs="Arial"/>
          <w:color w:val="000000" w:themeColor="text1"/>
        </w:rPr>
        <w:t>e</w:t>
      </w:r>
      <w:r>
        <w:rPr>
          <w:rFonts w:ascii="Arial" w:hAnsi="Arial" w:cs="Arial"/>
          <w:color w:val="000000" w:themeColor="text1"/>
        </w:rPr>
        <w:t>i</w:t>
      </w:r>
      <w:r w:rsidRPr="0974CB8F">
        <w:rPr>
          <w:rFonts w:ascii="Arial" w:hAnsi="Arial" w:cs="Arial"/>
          <w:color w:val="000000" w:themeColor="text1"/>
        </w:rPr>
        <w:t xml:space="preserve">kėjo </w:t>
      </w:r>
      <w:r>
        <w:rPr>
          <w:rFonts w:ascii="Arial" w:hAnsi="Arial" w:cs="Arial"/>
          <w:color w:val="000000" w:themeColor="text1"/>
        </w:rPr>
        <w:t>P</w:t>
      </w:r>
      <w:r w:rsidRPr="0974CB8F">
        <w:rPr>
          <w:rFonts w:ascii="Arial" w:hAnsi="Arial" w:cs="Arial"/>
          <w:color w:val="000000" w:themeColor="text1"/>
        </w:rPr>
        <w:t>asiūlymo kainai be PVM, nurodytai už visą pirkimo dokumentuose ir Sutartyje nurodytą P</w:t>
      </w:r>
      <w:r>
        <w:rPr>
          <w:rFonts w:ascii="Arial" w:hAnsi="Arial" w:cs="Arial"/>
          <w:color w:val="000000" w:themeColor="text1"/>
        </w:rPr>
        <w:t>aslaugų</w:t>
      </w:r>
      <w:r w:rsidRPr="0974CB8F">
        <w:rPr>
          <w:rFonts w:ascii="Arial" w:hAnsi="Arial" w:cs="Arial"/>
          <w:color w:val="000000" w:themeColor="text1"/>
        </w:rPr>
        <w:t xml:space="preserve"> kiekį ir (ar) apimtį.</w:t>
      </w:r>
    </w:p>
    <w:p w14:paraId="4DBB2321" w14:textId="69F12170" w:rsidR="00B74D36" w:rsidRDefault="00B74D36" w:rsidP="00833142">
      <w:pPr>
        <w:numPr>
          <w:ilvl w:val="1"/>
          <w:numId w:val="2"/>
        </w:numPr>
        <w:tabs>
          <w:tab w:val="left" w:pos="709"/>
        </w:tabs>
        <w:spacing w:after="60"/>
        <w:ind w:left="567" w:hanging="567"/>
        <w:jc w:val="both"/>
        <w:rPr>
          <w:rFonts w:ascii="Arial" w:hAnsi="Arial" w:cs="Arial"/>
        </w:rPr>
      </w:pPr>
      <w:r>
        <w:rPr>
          <w:rFonts w:ascii="Arial" w:hAnsi="Arial" w:cs="Arial"/>
        </w:rPr>
        <w:t>Klientas</w:t>
      </w:r>
      <w:r w:rsidRPr="009C4E27">
        <w:rPr>
          <w:rFonts w:ascii="Arial" w:hAnsi="Arial" w:cs="Arial"/>
        </w:rPr>
        <w:t xml:space="preserve"> už </w:t>
      </w:r>
      <w:r>
        <w:rPr>
          <w:rFonts w:ascii="Arial" w:hAnsi="Arial" w:cs="Arial"/>
        </w:rPr>
        <w:t>Paslaugas</w:t>
      </w:r>
      <w:r w:rsidRPr="009C4E27">
        <w:rPr>
          <w:rFonts w:ascii="Arial" w:hAnsi="Arial" w:cs="Arial"/>
        </w:rPr>
        <w:t xml:space="preserve"> sumoka </w:t>
      </w:r>
      <w:r w:rsidRPr="00B74D36">
        <w:rPr>
          <w:rFonts w:ascii="Arial" w:hAnsi="Arial" w:cs="Arial"/>
        </w:rPr>
        <w:t>Sutarties SD 2.1 punkte nustatyto</w:t>
      </w:r>
      <w:r w:rsidRPr="009C4E27">
        <w:rPr>
          <w:rFonts w:ascii="Arial" w:hAnsi="Arial" w:cs="Arial"/>
        </w:rPr>
        <w:t xml:space="preserve"> dydžio kainą</w:t>
      </w:r>
      <w:r w:rsidR="001E5B3D">
        <w:rPr>
          <w:rFonts w:ascii="Arial" w:hAnsi="Arial" w:cs="Arial"/>
        </w:rPr>
        <w:t>.</w:t>
      </w:r>
    </w:p>
    <w:p w14:paraId="17DEAA46" w14:textId="3FD8A87E" w:rsidR="00467103" w:rsidRPr="00437429" w:rsidRDefault="001E5B3D" w:rsidP="00437429">
      <w:pPr>
        <w:numPr>
          <w:ilvl w:val="1"/>
          <w:numId w:val="2"/>
        </w:numPr>
        <w:tabs>
          <w:tab w:val="left" w:pos="709"/>
        </w:tabs>
        <w:spacing w:after="60"/>
        <w:ind w:left="567" w:hanging="567"/>
        <w:jc w:val="both"/>
        <w:rPr>
          <w:rFonts w:ascii="Arial" w:hAnsi="Arial" w:cs="Arial"/>
        </w:rPr>
      </w:pPr>
      <w:r w:rsidRPr="009C4E27">
        <w:rPr>
          <w:rFonts w:ascii="Arial" w:hAnsi="Arial" w:cs="Arial"/>
        </w:rPr>
        <w:t xml:space="preserve">Bendra </w:t>
      </w:r>
      <w:r>
        <w:rPr>
          <w:rFonts w:ascii="Arial" w:hAnsi="Arial" w:cs="Arial"/>
        </w:rPr>
        <w:t>Paslaugų</w:t>
      </w:r>
      <w:r w:rsidRPr="009C4E27">
        <w:rPr>
          <w:rFonts w:ascii="Arial" w:hAnsi="Arial" w:cs="Arial"/>
        </w:rPr>
        <w:t xml:space="preserve"> kaina Sutarties galiojimo laikotarpiu nekeičiama, išskyrus atvejus, jei Sutarties kaina </w:t>
      </w:r>
      <w:r w:rsidRPr="001E5B3D">
        <w:rPr>
          <w:rFonts w:ascii="Arial" w:eastAsia="Calibri" w:hAnsi="Arial" w:cs="Arial"/>
          <w:iCs/>
        </w:rPr>
        <w:t xml:space="preserve">keičiama Sutarties </w:t>
      </w:r>
      <w:r w:rsidRPr="00682A95">
        <w:rPr>
          <w:rFonts w:ascii="Arial" w:eastAsia="Calibri" w:hAnsi="Arial" w:cs="Arial"/>
          <w:iCs/>
        </w:rPr>
        <w:t xml:space="preserve">Priede </w:t>
      </w:r>
      <w:r w:rsidRPr="00EC5466">
        <w:rPr>
          <w:rFonts w:ascii="Arial" w:eastAsia="Calibri" w:hAnsi="Arial" w:cs="Arial"/>
          <w:iCs/>
        </w:rPr>
        <w:t xml:space="preserve">Nr. 4 </w:t>
      </w:r>
      <w:r w:rsidR="00467103" w:rsidRPr="00EC5466">
        <w:rPr>
          <w:rFonts w:ascii="Arial" w:eastAsia="Calibri" w:hAnsi="Arial" w:cs="Arial"/>
          <w:iCs/>
        </w:rPr>
        <w:t>ir (ar) Sutarties 2.7 punkt</w:t>
      </w:r>
      <w:r w:rsidR="007D3221" w:rsidRPr="00EC5466">
        <w:rPr>
          <w:rFonts w:ascii="Arial" w:eastAsia="Calibri" w:hAnsi="Arial" w:cs="Arial"/>
          <w:iCs/>
        </w:rPr>
        <w:t>o pagrindu</w:t>
      </w:r>
      <w:r w:rsidR="00467103" w:rsidRPr="00EC5466">
        <w:rPr>
          <w:rFonts w:ascii="Arial" w:eastAsia="Calibri" w:hAnsi="Arial" w:cs="Arial"/>
          <w:iCs/>
        </w:rPr>
        <w:t>.</w:t>
      </w:r>
    </w:p>
    <w:p w14:paraId="79C504AB" w14:textId="77777777" w:rsidR="00117D35" w:rsidRDefault="00117D35" w:rsidP="00117D35">
      <w:pPr>
        <w:tabs>
          <w:tab w:val="left" w:pos="709"/>
        </w:tabs>
        <w:spacing w:after="60"/>
        <w:ind w:left="567"/>
        <w:jc w:val="both"/>
        <w:rPr>
          <w:rFonts w:ascii="Arial" w:hAnsi="Arial" w:cs="Arial"/>
        </w:rPr>
      </w:pPr>
    </w:p>
    <w:p w14:paraId="370CABE6" w14:textId="77777777" w:rsidR="00117D35" w:rsidRDefault="00117D35" w:rsidP="00117D35">
      <w:pPr>
        <w:tabs>
          <w:tab w:val="left" w:pos="709"/>
        </w:tabs>
        <w:spacing w:after="60"/>
        <w:ind w:left="567"/>
        <w:jc w:val="both"/>
        <w:rPr>
          <w:rFonts w:ascii="Arial" w:hAnsi="Arial" w:cs="Arial"/>
        </w:rPr>
      </w:pPr>
    </w:p>
    <w:p w14:paraId="6BD1B2E3" w14:textId="77777777" w:rsidR="00117D35" w:rsidRPr="00EC5466" w:rsidRDefault="00117D35" w:rsidP="00117D35">
      <w:pPr>
        <w:tabs>
          <w:tab w:val="left" w:pos="709"/>
        </w:tabs>
        <w:spacing w:after="60"/>
        <w:ind w:left="567"/>
        <w:jc w:val="both"/>
        <w:rPr>
          <w:rFonts w:ascii="Arial" w:hAnsi="Arial" w:cs="Arial"/>
        </w:rPr>
      </w:pPr>
    </w:p>
    <w:p w14:paraId="42B11360" w14:textId="560BB3C5" w:rsidR="00A67681" w:rsidRPr="00EC5466" w:rsidRDefault="00633AF9" w:rsidP="00EC5466">
      <w:pPr>
        <w:pStyle w:val="Sraopastraipa"/>
        <w:numPr>
          <w:ilvl w:val="1"/>
          <w:numId w:val="19"/>
        </w:numPr>
        <w:ind w:left="567" w:hanging="567"/>
        <w:jc w:val="both"/>
        <w:rPr>
          <w:rFonts w:ascii="Arial" w:hAnsi="Arial" w:cs="Arial"/>
        </w:rPr>
      </w:pPr>
      <w:bookmarkStart w:id="3" w:name="_Hlk214277454"/>
      <w:r w:rsidRPr="00EC5466">
        <w:rPr>
          <w:rFonts w:ascii="Arial" w:hAnsi="Arial" w:cs="Arial"/>
        </w:rPr>
        <w:t xml:space="preserve">Tuo atveju, kai pagal įsigaliosiantį / galiojantį Saugumo įnašo įstatymą Paslaugų teikėjui kyla </w:t>
      </w:r>
      <w:r w:rsidR="00A67681" w:rsidRPr="00EC5466">
        <w:rPr>
          <w:rFonts w:ascii="Arial" w:hAnsi="Arial" w:cs="Arial"/>
        </w:rPr>
        <w:t>mokestinė prievolė</w:t>
      </w:r>
      <w:r w:rsidRPr="00EC5466">
        <w:rPr>
          <w:rFonts w:ascii="Arial" w:hAnsi="Arial" w:cs="Arial"/>
        </w:rPr>
        <w:t xml:space="preserve"> mokėti saugumo įnašą (toliau – SĮ)</w:t>
      </w:r>
      <w:r w:rsidR="000524F3" w:rsidRPr="00EC5466">
        <w:rPr>
          <w:rFonts w:ascii="Arial" w:hAnsi="Arial" w:cs="Arial"/>
        </w:rPr>
        <w:t xml:space="preserve"> dėl ko faktiškai ir pagrįstai padidėja Paslaugų teikėjo sąnaudos</w:t>
      </w:r>
      <w:r w:rsidRPr="00EC5466">
        <w:rPr>
          <w:rFonts w:ascii="Arial" w:hAnsi="Arial" w:cs="Arial"/>
        </w:rPr>
        <w:t>,</w:t>
      </w:r>
      <w:r w:rsidR="00A67681" w:rsidRPr="00EC5466">
        <w:rPr>
          <w:rFonts w:ascii="Arial" w:hAnsi="Arial" w:cs="Arial"/>
        </w:rPr>
        <w:t xml:space="preserve"> Klientas pagal Paslaugų teikėjo </w:t>
      </w:r>
      <w:r w:rsidR="003238CC" w:rsidRPr="00EC5466">
        <w:rPr>
          <w:rFonts w:ascii="Arial" w:hAnsi="Arial" w:cs="Arial"/>
        </w:rPr>
        <w:t>tinkamai</w:t>
      </w:r>
      <w:r w:rsidR="007658F6" w:rsidRPr="00EC5466">
        <w:rPr>
          <w:rFonts w:ascii="Arial" w:hAnsi="Arial" w:cs="Arial"/>
        </w:rPr>
        <w:t xml:space="preserve"> </w:t>
      </w:r>
      <w:r w:rsidR="00642367" w:rsidRPr="00EC5466">
        <w:rPr>
          <w:rFonts w:ascii="Arial" w:hAnsi="Arial" w:cs="Arial"/>
        </w:rPr>
        <w:t>pateiktą (-</w:t>
      </w:r>
      <w:proofErr w:type="spellStart"/>
      <w:r w:rsidR="00642367" w:rsidRPr="00EC5466">
        <w:rPr>
          <w:rFonts w:ascii="Arial" w:hAnsi="Arial" w:cs="Arial"/>
        </w:rPr>
        <w:t>as</w:t>
      </w:r>
      <w:proofErr w:type="spellEnd"/>
      <w:r w:rsidR="00642367" w:rsidRPr="00EC5466">
        <w:rPr>
          <w:rFonts w:ascii="Arial" w:hAnsi="Arial" w:cs="Arial"/>
        </w:rPr>
        <w:t>) (teikiamas) sąskaitą (-</w:t>
      </w:r>
      <w:proofErr w:type="spellStart"/>
      <w:r w:rsidR="00642367" w:rsidRPr="00EC5466">
        <w:rPr>
          <w:rFonts w:ascii="Arial" w:hAnsi="Arial" w:cs="Arial"/>
        </w:rPr>
        <w:t>as</w:t>
      </w:r>
      <w:proofErr w:type="spellEnd"/>
      <w:r w:rsidR="00095CDA" w:rsidRPr="00EC5466">
        <w:rPr>
          <w:rFonts w:ascii="Arial" w:hAnsi="Arial" w:cs="Arial"/>
        </w:rPr>
        <w:t xml:space="preserve">) </w:t>
      </w:r>
      <w:r w:rsidR="003238CC" w:rsidRPr="00EC5466">
        <w:rPr>
          <w:rFonts w:ascii="Arial" w:hAnsi="Arial" w:cs="Arial"/>
        </w:rPr>
        <w:t xml:space="preserve">apmoka Paslaugų teikėjui tenkantį SĮ </w:t>
      </w:r>
      <w:r w:rsidR="00553508" w:rsidRPr="00EC5466">
        <w:rPr>
          <w:rFonts w:ascii="Arial" w:hAnsi="Arial" w:cs="Arial"/>
        </w:rPr>
        <w:t>dydžio tarifą</w:t>
      </w:r>
      <w:r w:rsidR="00CC39AC" w:rsidRPr="00EC5466">
        <w:rPr>
          <w:rFonts w:ascii="Arial" w:hAnsi="Arial" w:cs="Arial"/>
        </w:rPr>
        <w:t>, t. y.</w:t>
      </w:r>
      <w:r w:rsidR="00A67681" w:rsidRPr="00EC5466">
        <w:rPr>
          <w:rFonts w:ascii="Arial" w:hAnsi="Arial" w:cs="Arial"/>
        </w:rPr>
        <w:t xml:space="preserve"> SĮ tarifo </w:t>
      </w:r>
      <w:r w:rsidR="00CC39AC" w:rsidRPr="00EC5466">
        <w:rPr>
          <w:rFonts w:ascii="Arial" w:hAnsi="Arial" w:cs="Arial"/>
        </w:rPr>
        <w:t xml:space="preserve">atsiradimo ir </w:t>
      </w:r>
      <w:r w:rsidR="00A67681" w:rsidRPr="00EC5466">
        <w:rPr>
          <w:rFonts w:ascii="Arial" w:hAnsi="Arial" w:cs="Arial"/>
        </w:rPr>
        <w:t>pasikeitimo rizika priskiriama Klientui.</w:t>
      </w:r>
      <w:r w:rsidR="007A5B70" w:rsidRPr="00EC5466">
        <w:t xml:space="preserve"> </w:t>
      </w:r>
      <w:r w:rsidR="007A5B70" w:rsidRPr="00EC5466">
        <w:rPr>
          <w:rFonts w:ascii="Arial" w:hAnsi="Arial" w:cs="Arial"/>
        </w:rPr>
        <w:t>Šio punkto nuostata gali būti keičiama Šalims pasirašant papildomą susitarimą tiek, kiek tai susiję su SĮ mokėjimo sąlygomis ir tvarka ir (ar) jų taikymo pasikeitimais pagal galiojančius Teisės aktus.</w:t>
      </w:r>
    </w:p>
    <w:bookmarkEnd w:id="3"/>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57192A2D" w:rsidR="00C665B0" w:rsidRPr="00B84DF2" w:rsidRDefault="0089564A" w:rsidP="00BB2E87">
      <w:pPr>
        <w:pStyle w:val="Sraopastraipa"/>
        <w:numPr>
          <w:ilvl w:val="1"/>
          <w:numId w:val="1"/>
        </w:numPr>
        <w:tabs>
          <w:tab w:val="left" w:pos="567"/>
        </w:tabs>
        <w:spacing w:line="259" w:lineRule="auto"/>
        <w:ind w:left="567" w:hanging="567"/>
        <w:jc w:val="both"/>
        <w:rPr>
          <w:rFonts w:ascii="Arial" w:hAnsi="Arial" w:cs="Arial"/>
        </w:rPr>
      </w:pPr>
      <w:bookmarkStart w:id="4" w:name="_Hlk148526508"/>
      <w:r>
        <w:rPr>
          <w:rFonts w:ascii="Arial" w:hAnsi="Arial" w:cs="Arial"/>
        </w:rPr>
        <w:t>Detali apmokėjimo tvarka nurodyta Techninėje specifikacijoje.</w:t>
      </w:r>
    </w:p>
    <w:p w14:paraId="5DCBDD22" w14:textId="77777777" w:rsidR="00B84DF2" w:rsidRPr="0015751F" w:rsidRDefault="00B84DF2" w:rsidP="00B84DF2">
      <w:pPr>
        <w:pStyle w:val="Sraopastraipa"/>
        <w:tabs>
          <w:tab w:val="left" w:pos="567"/>
        </w:tabs>
        <w:spacing w:line="259" w:lineRule="auto"/>
        <w:ind w:left="567"/>
        <w:jc w:val="both"/>
        <w:rPr>
          <w:rFonts w:ascii="Arial" w:hAnsi="Arial" w:cs="Arial"/>
        </w:rPr>
      </w:pPr>
    </w:p>
    <w:bookmarkEnd w:id="4"/>
    <w:p w14:paraId="4D5D073D" w14:textId="08D19D7E" w:rsidR="008F6329" w:rsidRPr="00C07A4E" w:rsidRDefault="005914E3" w:rsidP="001C21BE">
      <w:pPr>
        <w:numPr>
          <w:ilvl w:val="0"/>
          <w:numId w:val="6"/>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682A95" w:rsidRDefault="00463FD5" w:rsidP="001C21BE">
      <w:pPr>
        <w:pStyle w:val="Sraopastraipa"/>
        <w:numPr>
          <w:ilvl w:val="1"/>
          <w:numId w:val="6"/>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682A95">
        <w:rPr>
          <w:rFonts w:ascii="Arial" w:hAnsi="Arial" w:cs="Arial"/>
          <w:color w:val="000000" w:themeColor="text1"/>
        </w:rPr>
        <w:t>priedas Nr. 5.</w:t>
      </w:r>
    </w:p>
    <w:p w14:paraId="0C027DEC" w14:textId="0369355A" w:rsidR="00463FD5" w:rsidRPr="00682A95" w:rsidRDefault="00B96A31" w:rsidP="001C21BE">
      <w:pPr>
        <w:pStyle w:val="Sraopastraipa"/>
        <w:numPr>
          <w:ilvl w:val="1"/>
          <w:numId w:val="6"/>
        </w:numPr>
        <w:spacing w:line="259" w:lineRule="auto"/>
        <w:ind w:left="567" w:hanging="567"/>
        <w:jc w:val="both"/>
        <w:rPr>
          <w:rFonts w:ascii="Arial" w:hAnsi="Arial" w:cs="Arial"/>
        </w:rPr>
      </w:pPr>
      <w:r w:rsidRPr="00682A95">
        <w:rPr>
          <w:rFonts w:ascii="Arial" w:hAnsi="Arial" w:cs="Arial"/>
        </w:rPr>
        <w:t>Paslaugų teikėjo</w:t>
      </w:r>
      <w:r w:rsidR="00463FD5" w:rsidRPr="00682A95">
        <w:rPr>
          <w:rFonts w:ascii="Arial" w:hAnsi="Arial" w:cs="Arial"/>
        </w:rPr>
        <w:t xml:space="preserve"> pasitelkti </w:t>
      </w:r>
      <w:r w:rsidR="00525725" w:rsidRPr="00682A95">
        <w:rPr>
          <w:rFonts w:ascii="Arial" w:hAnsi="Arial" w:cs="Arial"/>
        </w:rPr>
        <w:t xml:space="preserve">Ūkio </w:t>
      </w:r>
      <w:r w:rsidR="00463FD5" w:rsidRPr="00682A95">
        <w:rPr>
          <w:rFonts w:ascii="Arial" w:hAnsi="Arial" w:cs="Arial"/>
        </w:rPr>
        <w:t>subjektai:</w:t>
      </w:r>
      <w:r w:rsidR="00463FD5" w:rsidRPr="00682A95">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682A95">
            <w:rPr>
              <w:rFonts w:ascii="Arial" w:hAnsi="Arial" w:cs="Arial"/>
              <w:bCs/>
              <w:color w:val="FF0000"/>
            </w:rPr>
            <w:t>[Pasirinkite]</w:t>
          </w:r>
        </w:sdtContent>
      </w:sdt>
      <w:r w:rsidR="00E924B4" w:rsidRPr="00682A95">
        <w:rPr>
          <w:rFonts w:ascii="Arial" w:hAnsi="Arial" w:cs="Arial"/>
          <w:color w:val="FF0000"/>
        </w:rPr>
        <w:t>.</w:t>
      </w:r>
      <w:r w:rsidR="00560F27" w:rsidRPr="00682A95">
        <w:rPr>
          <w:rFonts w:ascii="Arial" w:hAnsi="Arial" w:cs="Arial"/>
          <w:color w:val="000000" w:themeColor="text1"/>
        </w:rPr>
        <w:t xml:space="preserve"> </w:t>
      </w:r>
      <w:r w:rsidR="00560F27" w:rsidRPr="00682A95">
        <w:rPr>
          <w:rFonts w:ascii="Arial" w:hAnsi="Arial" w:cs="Arial"/>
          <w:i/>
          <w:iCs/>
          <w:color w:val="FF0000"/>
        </w:rPr>
        <w:t>Jei TAIP</w:t>
      </w:r>
      <w:r w:rsidR="00560F27" w:rsidRPr="00682A95">
        <w:rPr>
          <w:rFonts w:ascii="Arial" w:hAnsi="Arial" w:cs="Arial"/>
          <w:color w:val="000000" w:themeColor="text1"/>
        </w:rPr>
        <w:t xml:space="preserve">, </w:t>
      </w:r>
      <w:r w:rsidR="00E924B4" w:rsidRPr="00682A95">
        <w:rPr>
          <w:rFonts w:ascii="Arial" w:hAnsi="Arial" w:cs="Arial"/>
          <w:color w:val="000000" w:themeColor="text1"/>
        </w:rPr>
        <w:t>P</w:t>
      </w:r>
      <w:r w:rsidR="00560F27" w:rsidRPr="00682A95">
        <w:rPr>
          <w:rFonts w:ascii="Arial" w:hAnsi="Arial" w:cs="Arial"/>
          <w:color w:val="000000" w:themeColor="text1"/>
        </w:rPr>
        <w:t xml:space="preserve">ridedamas priedas Nr. 5. </w:t>
      </w:r>
    </w:p>
    <w:p w14:paraId="3572AD3A" w14:textId="46BB581D" w:rsidR="00463FD5" w:rsidRPr="00682A95" w:rsidRDefault="00463FD5" w:rsidP="001C21BE">
      <w:pPr>
        <w:pStyle w:val="Sraopastraipa"/>
        <w:numPr>
          <w:ilvl w:val="1"/>
          <w:numId w:val="6"/>
        </w:numPr>
        <w:spacing w:line="259" w:lineRule="auto"/>
        <w:ind w:left="567" w:hanging="567"/>
        <w:jc w:val="both"/>
        <w:rPr>
          <w:rFonts w:ascii="Arial" w:hAnsi="Arial" w:cs="Arial"/>
          <w:b/>
          <w:bCs/>
        </w:rPr>
      </w:pPr>
      <w:r w:rsidRPr="00682A95">
        <w:rPr>
          <w:rFonts w:ascii="Arial" w:hAnsi="Arial" w:cs="Arial"/>
        </w:rPr>
        <w:t>Sutarties vykdymui pasitelkti Subt</w:t>
      </w:r>
      <w:r w:rsidR="00B96A31" w:rsidRPr="00682A95">
        <w:rPr>
          <w:rFonts w:ascii="Arial" w:hAnsi="Arial" w:cs="Arial"/>
        </w:rPr>
        <w:t>ei</w:t>
      </w:r>
      <w:r w:rsidRPr="00682A95">
        <w:rPr>
          <w:rFonts w:ascii="Arial" w:hAnsi="Arial" w:cs="Arial"/>
        </w:rPr>
        <w:t>kėjai ir (ar) nurodyta subt</w:t>
      </w:r>
      <w:r w:rsidR="00B96A31" w:rsidRPr="00682A95">
        <w:rPr>
          <w:rFonts w:ascii="Arial" w:hAnsi="Arial" w:cs="Arial"/>
        </w:rPr>
        <w:t>ei</w:t>
      </w:r>
      <w:r w:rsidRPr="00682A95">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682A95">
            <w:rPr>
              <w:rFonts w:ascii="Arial" w:hAnsi="Arial" w:cs="Arial"/>
              <w:bCs/>
              <w:color w:val="FF0000"/>
            </w:rPr>
            <w:t>[Pasirinkite]</w:t>
          </w:r>
        </w:sdtContent>
      </w:sdt>
      <w:r w:rsidR="00E924B4" w:rsidRPr="00682A95">
        <w:rPr>
          <w:rFonts w:ascii="Arial" w:hAnsi="Arial" w:cs="Arial"/>
          <w:color w:val="FF0000"/>
        </w:rPr>
        <w:t>.</w:t>
      </w:r>
      <w:r w:rsidR="00560F27" w:rsidRPr="00682A95">
        <w:rPr>
          <w:rFonts w:ascii="Arial" w:hAnsi="Arial" w:cs="Arial"/>
          <w:color w:val="000000" w:themeColor="text1"/>
        </w:rPr>
        <w:t xml:space="preserve"> </w:t>
      </w:r>
      <w:r w:rsidR="00560F27" w:rsidRPr="00682A95">
        <w:rPr>
          <w:rFonts w:ascii="Arial" w:hAnsi="Arial" w:cs="Arial"/>
          <w:i/>
          <w:iCs/>
          <w:color w:val="FF0000"/>
        </w:rPr>
        <w:t>Jei TAIP</w:t>
      </w:r>
      <w:r w:rsidR="00560F27" w:rsidRPr="00682A95">
        <w:rPr>
          <w:rFonts w:ascii="Arial" w:hAnsi="Arial" w:cs="Arial"/>
          <w:color w:val="000000" w:themeColor="text1"/>
        </w:rPr>
        <w:t xml:space="preserve">, </w:t>
      </w:r>
      <w:r w:rsidR="00E924B4" w:rsidRPr="00682A95">
        <w:rPr>
          <w:rFonts w:ascii="Arial" w:hAnsi="Arial" w:cs="Arial"/>
          <w:color w:val="000000" w:themeColor="text1"/>
        </w:rPr>
        <w:t>P</w:t>
      </w:r>
      <w:r w:rsidR="00560F27" w:rsidRPr="00682A95">
        <w:rPr>
          <w:rFonts w:ascii="Arial" w:hAnsi="Arial" w:cs="Arial"/>
          <w:color w:val="000000" w:themeColor="text1"/>
        </w:rPr>
        <w:t xml:space="preserve">ridedamas priedas Nr. 5 </w:t>
      </w:r>
    </w:p>
    <w:p w14:paraId="0B6C6629" w14:textId="37B234AD" w:rsidR="00463FD5" w:rsidRDefault="00AA72B1" w:rsidP="001C21BE">
      <w:pPr>
        <w:pStyle w:val="Sraopastraipa"/>
        <w:numPr>
          <w:ilvl w:val="1"/>
          <w:numId w:val="6"/>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AB64D3">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1C21BE">
      <w:pPr>
        <w:numPr>
          <w:ilvl w:val="0"/>
          <w:numId w:val="6"/>
        </w:numPr>
        <w:shd w:val="clear" w:color="auto" w:fill="DBE5F1"/>
        <w:tabs>
          <w:tab w:val="left" w:pos="142"/>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63498EA4" w14:textId="77777777" w:rsidR="00013575" w:rsidRPr="00F72F1F" w:rsidRDefault="00013575" w:rsidP="001C21BE">
      <w:pPr>
        <w:numPr>
          <w:ilvl w:val="1"/>
          <w:numId w:val="6"/>
        </w:numPr>
        <w:tabs>
          <w:tab w:val="left" w:pos="567"/>
        </w:tabs>
        <w:spacing w:after="60"/>
        <w:ind w:left="567" w:hanging="567"/>
        <w:jc w:val="both"/>
        <w:rPr>
          <w:rFonts w:ascii="Arial" w:hAnsi="Arial" w:cs="Arial"/>
        </w:rPr>
      </w:pPr>
      <w:r w:rsidRPr="00F72F1F">
        <w:rPr>
          <w:rStyle w:val="normaltextrun"/>
          <w:rFonts w:ascii="Arial" w:hAnsi="Arial" w:cs="Arial"/>
          <w:color w:val="000000"/>
          <w:shd w:val="clear" w:color="auto" w:fill="FFFFFF"/>
        </w:rPr>
        <w:t>Paslaugų teikėjas vėluodamas išmokėti draudimo išmokas per Sutartyje nustatytus terminus, moka Klientui 0,05 procento nuo vėluojamos išmokėti draudimo išmokos dydžio delspinigius už kiekvieną uždelstą dieną bei atlygina Kliento patirtus nuostolius.</w:t>
      </w:r>
      <w:r w:rsidRPr="00F72F1F">
        <w:rPr>
          <w:rStyle w:val="eop"/>
          <w:rFonts w:ascii="Arial" w:hAnsi="Arial" w:cs="Arial"/>
          <w:color w:val="000000"/>
          <w:shd w:val="clear" w:color="auto" w:fill="FFFFFF"/>
        </w:rPr>
        <w:t> </w:t>
      </w:r>
    </w:p>
    <w:p w14:paraId="6867FF45" w14:textId="0A6E34DB" w:rsidR="00187801" w:rsidRPr="00257E97" w:rsidRDefault="004016AD" w:rsidP="001C21BE">
      <w:pPr>
        <w:numPr>
          <w:ilvl w:val="0"/>
          <w:numId w:val="7"/>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1C21BE">
      <w:pPr>
        <w:pStyle w:val="Sraopastraipa"/>
        <w:numPr>
          <w:ilvl w:val="1"/>
          <w:numId w:val="8"/>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017D9C54" w14:textId="147A7E2E" w:rsidR="005C1097" w:rsidRPr="003E5DBE" w:rsidRDefault="005C1097" w:rsidP="001C21BE">
      <w:pPr>
        <w:numPr>
          <w:ilvl w:val="1"/>
          <w:numId w:val="5"/>
        </w:numPr>
        <w:tabs>
          <w:tab w:val="left" w:pos="567"/>
        </w:tabs>
        <w:ind w:left="567" w:hanging="567"/>
        <w:jc w:val="both"/>
        <w:rPr>
          <w:rStyle w:val="eop"/>
          <w:rFonts w:ascii="Arial" w:hAnsi="Arial" w:cs="Arial"/>
        </w:rPr>
      </w:pPr>
      <w:r>
        <w:rPr>
          <w:rStyle w:val="normaltextrun"/>
          <w:rFonts w:ascii="Arial" w:hAnsi="Arial" w:cs="Arial"/>
          <w:color w:val="000000"/>
          <w:shd w:val="clear" w:color="auto" w:fill="FFFFFF"/>
        </w:rPr>
        <w:t>Sutartis įsigalioja nuo Sutarties abipusio pasirašymo dienos, bet ne anksčiau kaip nuo 202</w:t>
      </w:r>
      <w:r w:rsidR="00EA2DA4">
        <w:rPr>
          <w:rStyle w:val="normaltextrun"/>
          <w:rFonts w:ascii="Arial" w:hAnsi="Arial" w:cs="Arial"/>
          <w:color w:val="000000"/>
          <w:shd w:val="clear" w:color="auto" w:fill="FFFFFF"/>
        </w:rPr>
        <w:t>6</w:t>
      </w:r>
      <w:r>
        <w:rPr>
          <w:rStyle w:val="normaltextrun"/>
          <w:rFonts w:ascii="Arial" w:hAnsi="Arial" w:cs="Arial"/>
          <w:color w:val="000000"/>
          <w:shd w:val="clear" w:color="auto" w:fill="FFFFFF"/>
        </w:rPr>
        <w:t xml:space="preserve"> m. </w:t>
      </w:r>
      <w:r w:rsidR="00EA2DA4">
        <w:rPr>
          <w:rStyle w:val="normaltextrun"/>
          <w:rFonts w:ascii="Arial" w:hAnsi="Arial" w:cs="Arial"/>
          <w:color w:val="000000"/>
          <w:shd w:val="clear" w:color="auto" w:fill="FFFFFF"/>
        </w:rPr>
        <w:t>sausio 6</w:t>
      </w:r>
      <w:r>
        <w:rPr>
          <w:rStyle w:val="normaltextrun"/>
          <w:rFonts w:ascii="Arial" w:hAnsi="Arial" w:cs="Arial"/>
          <w:color w:val="000000"/>
          <w:shd w:val="clear" w:color="auto" w:fill="FFFFFF"/>
        </w:rPr>
        <w:t xml:space="preserve"> d. Paslaugų teikimo terminas yra </w:t>
      </w:r>
      <w:r>
        <w:rPr>
          <w:rStyle w:val="normaltextrun"/>
          <w:rFonts w:ascii="Arial" w:hAnsi="Arial" w:cs="Arial"/>
          <w:b/>
          <w:bCs/>
          <w:color w:val="000000"/>
          <w:u w:val="single"/>
          <w:shd w:val="clear" w:color="auto" w:fill="FFFFFF"/>
        </w:rPr>
        <w:t>12 (dvylika) mėnesių nuo Sutarties įsigaliojimo dienos</w:t>
      </w:r>
      <w:r>
        <w:rPr>
          <w:rStyle w:val="normaltextrun"/>
          <w:rFonts w:ascii="Arial" w:hAnsi="Arial" w:cs="Arial"/>
          <w:color w:val="000000"/>
          <w:shd w:val="clear" w:color="auto" w:fill="FFFFFF"/>
        </w:rPr>
        <w:t>. Maksimalus Sutarties galiojimo terminas – 14 (keturiolika) mėnesių, t. y. 12 (dvylika) mėnesių – Paslaugų teikimo laikotarpis ir 2 (du) mėnesiai galutiniam atsiskaitymui tarp Šalių už tinkamai suteiktas Paslaugas ir pritaikytas sankcijas.</w:t>
      </w:r>
      <w:r>
        <w:rPr>
          <w:rStyle w:val="eop"/>
          <w:rFonts w:ascii="Arial" w:hAnsi="Arial" w:cs="Arial"/>
          <w:color w:val="000000"/>
          <w:shd w:val="clear" w:color="auto" w:fill="FFFFFF"/>
        </w:rPr>
        <w:t> </w:t>
      </w:r>
    </w:p>
    <w:p w14:paraId="274BF3A0" w14:textId="4B900E3D" w:rsidR="00A13973" w:rsidRPr="000351EC" w:rsidRDefault="00074440" w:rsidP="001C21BE">
      <w:pPr>
        <w:pStyle w:val="Sraopastraipa"/>
        <w:numPr>
          <w:ilvl w:val="0"/>
          <w:numId w:val="10"/>
        </w:numPr>
        <w:shd w:val="clear" w:color="auto" w:fill="DBE5F1"/>
        <w:tabs>
          <w:tab w:val="left" w:pos="567"/>
        </w:tabs>
        <w:spacing w:before="240" w:after="240"/>
        <w:ind w:hanging="720"/>
        <w:jc w:val="both"/>
        <w:rPr>
          <w:rFonts w:ascii="Arial" w:hAnsi="Arial" w:cs="Arial"/>
          <w:b/>
          <w:color w:val="1F497D"/>
        </w:rPr>
      </w:pPr>
      <w:r w:rsidRPr="000351EC">
        <w:rPr>
          <w:rFonts w:ascii="Arial" w:hAnsi="Arial" w:cs="Arial"/>
          <w:b/>
          <w:color w:val="1F497D"/>
        </w:rPr>
        <w:t xml:space="preserve">KITOS </w:t>
      </w:r>
      <w:r w:rsidR="00A13973" w:rsidRPr="000351EC">
        <w:rPr>
          <w:rFonts w:ascii="Arial" w:hAnsi="Arial" w:cs="Arial"/>
          <w:b/>
          <w:color w:val="1F497D"/>
        </w:rPr>
        <w:t>SĄLYGOS</w:t>
      </w:r>
    </w:p>
    <w:p w14:paraId="54441F9B" w14:textId="77777777" w:rsidR="009B19AA" w:rsidRPr="00336E94" w:rsidRDefault="009B19AA" w:rsidP="001C21BE">
      <w:pPr>
        <w:pStyle w:val="Pagrindiniotekstotrauka"/>
        <w:numPr>
          <w:ilvl w:val="1"/>
          <w:numId w:val="10"/>
        </w:numPr>
        <w:spacing w:after="60"/>
        <w:ind w:left="567" w:hanging="567"/>
        <w:rPr>
          <w:rFonts w:ascii="Arial" w:hAnsi="Arial" w:cs="Arial"/>
          <w:bCs/>
          <w:sz w:val="20"/>
        </w:rPr>
      </w:pPr>
      <w:bookmarkStart w:id="7" w:name="_Hlk66959105"/>
      <w:bookmarkStart w:id="8" w:name="_Hlk32497565"/>
      <w:r w:rsidRPr="00336E94">
        <w:rPr>
          <w:rFonts w:ascii="Arial" w:hAnsi="Arial" w:cs="Arial"/>
          <w:bCs/>
          <w:sz w:val="20"/>
        </w:rPr>
        <w:t>Sutarties BD 2.1 p. pakeičiamas ir išdėstomas taip:</w:t>
      </w:r>
    </w:p>
    <w:p w14:paraId="547D6AEE" w14:textId="6C8CCD02" w:rsidR="009B19AA" w:rsidRPr="00336E94" w:rsidRDefault="009B19AA" w:rsidP="009B19AA">
      <w:pPr>
        <w:pStyle w:val="Pagrindiniotekstotrauka"/>
        <w:spacing w:after="60"/>
        <w:ind w:firstLine="0"/>
        <w:rPr>
          <w:rFonts w:ascii="Arial" w:hAnsi="Arial" w:cs="Arial"/>
          <w:sz w:val="20"/>
        </w:rPr>
      </w:pPr>
      <w:r w:rsidRPr="00336E94">
        <w:rPr>
          <w:rFonts w:ascii="Arial" w:hAnsi="Arial" w:cs="Arial"/>
          <w:bCs/>
          <w:sz w:val="20"/>
        </w:rPr>
        <w:t xml:space="preserve">„2.1. </w:t>
      </w:r>
      <w:r w:rsidRPr="00336E94">
        <w:rPr>
          <w:rFonts w:ascii="Arial" w:hAnsi="Arial" w:cs="Arial"/>
          <w:sz w:val="20"/>
        </w:rPr>
        <w:t>Ši Sutartis yra vientisas ir nedalomas dokumentas, kurį sudaro visi toliau išvardinti dokumentai pirmenybės tvarka:</w:t>
      </w:r>
    </w:p>
    <w:p w14:paraId="6A7BFC55"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.1.1. Techninė specifikacija su priedais;</w:t>
      </w:r>
    </w:p>
    <w:p w14:paraId="318C3AD9"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.1.2. Sutarties SD su priedais;</w:t>
      </w:r>
    </w:p>
    <w:p w14:paraId="6BBA54DF"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.1.3. Sutarties BD;</w:t>
      </w:r>
    </w:p>
    <w:p w14:paraId="6656D822" w14:textId="70A1BCA3"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 xml:space="preserve">.1.4. </w:t>
      </w:r>
      <w:r w:rsidR="00D33779">
        <w:rPr>
          <w:rFonts w:ascii="Arial" w:hAnsi="Arial" w:cs="Arial"/>
          <w:sz w:val="20"/>
        </w:rPr>
        <w:t>P</w:t>
      </w:r>
      <w:r w:rsidRPr="00336E94">
        <w:rPr>
          <w:rFonts w:ascii="Arial" w:hAnsi="Arial" w:cs="Arial"/>
          <w:sz w:val="20"/>
        </w:rPr>
        <w:t>irkimo sąlygos su priedais</w:t>
      </w:r>
      <w:r w:rsidR="00D33779">
        <w:rPr>
          <w:rFonts w:ascii="Arial" w:hAnsi="Arial" w:cs="Arial"/>
          <w:sz w:val="20"/>
        </w:rPr>
        <w:t xml:space="preserve"> (išskyrus Techninę specifikaciją)</w:t>
      </w:r>
      <w:r w:rsidRPr="00336E94">
        <w:rPr>
          <w:rFonts w:ascii="Arial" w:hAnsi="Arial" w:cs="Arial"/>
          <w:sz w:val="20"/>
        </w:rPr>
        <w:t>;</w:t>
      </w:r>
    </w:p>
    <w:p w14:paraId="2CAE8A90"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.1.5. Kvietimas sudaryti Sutartį;</w:t>
      </w:r>
    </w:p>
    <w:p w14:paraId="3F06739B"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.1.6. Kliento arba Perkančiosios organizacijos sudaryti Pirkimo sąlygų paaiškinimai ir patikslinimai, jei tokie buvo pateikti;</w:t>
      </w:r>
    </w:p>
    <w:p w14:paraId="758DCB1C"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lastRenderedPageBreak/>
        <w:t>2</w:t>
      </w:r>
      <w:r w:rsidRPr="00336E94">
        <w:rPr>
          <w:rFonts w:ascii="Arial" w:hAnsi="Arial" w:cs="Arial"/>
          <w:sz w:val="20"/>
        </w:rPr>
        <w:t>.1.7. Kliento arba Perkančiosios organizacijos sudarytos kvietimo pateikti paraiškas su kvalifikaciją patvirtinančiais dokumentais sąlygos, jei ši Sutartis sudaryta Klientui įvykdžius Pirkimo, kurio vertė yra ne mažesnė negu yra nustatyta tarptautinio pirkimo vertės riba, procedūras;</w:t>
      </w:r>
    </w:p>
    <w:p w14:paraId="5BB5EE27"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.1.8. Kitos pirkimo sąlygos;</w:t>
      </w:r>
    </w:p>
    <w:p w14:paraId="6D7E271B"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.1.9. Paslaugų teikėjo Galutinis pasiūlymas;</w:t>
      </w:r>
    </w:p>
    <w:p w14:paraId="1BAF27F4"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.1.10. Draudimo liudijimas su priedais;</w:t>
      </w:r>
    </w:p>
    <w:p w14:paraId="299C79E8"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.1.11. Šalių dialogo / derybų protokolai, sudaryti vykdant Pirkimo procedūras ir Paslaugų teikėjo patikslintas pasiūlymas, jei tokie dokumentai buvo sudaryti;</w:t>
      </w:r>
    </w:p>
    <w:p w14:paraId="72FD90F2"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.1.12. Paslaugų teikėjo pirminis Pasiūlymas;</w:t>
      </w:r>
    </w:p>
    <w:p w14:paraId="04AE81B0" w14:textId="77777777" w:rsidR="009B19AA" w:rsidRPr="00336E94" w:rsidRDefault="009B19AA" w:rsidP="009B19AA">
      <w:pPr>
        <w:pStyle w:val="Pagrindiniotekstotrauka"/>
        <w:spacing w:after="60"/>
        <w:ind w:firstLine="0"/>
        <w:rPr>
          <w:rFonts w:ascii="Arial" w:hAnsi="Arial" w:cs="Arial"/>
          <w:sz w:val="20"/>
        </w:rPr>
      </w:pPr>
      <w:r>
        <w:rPr>
          <w:rFonts w:ascii="Arial" w:hAnsi="Arial" w:cs="Arial"/>
          <w:sz w:val="20"/>
        </w:rPr>
        <w:t>2</w:t>
      </w:r>
      <w:r w:rsidRPr="00336E94">
        <w:rPr>
          <w:rFonts w:ascii="Arial" w:hAnsi="Arial" w:cs="Arial"/>
          <w:sz w:val="20"/>
        </w:rPr>
        <w:t>.1.13. Paslaugų teikėjo paraiška (jei taikoma) su kvalifikaciją patvirtinančiais dokumentais, jei ši Sutartis sudaryta Perkančiajai organizacijai įvykdžius Pirkimo, kurio vertė yra ne mažesnė negu yra nustatyta tarptautinio pirkimo vertės riba, procedūras;</w:t>
      </w:r>
    </w:p>
    <w:p w14:paraId="35B1F476" w14:textId="77777777" w:rsidR="009B19AA" w:rsidRPr="00DE2CC7" w:rsidRDefault="009B19AA" w:rsidP="009B19AA">
      <w:pPr>
        <w:pStyle w:val="Pagrindiniotekstotrauka"/>
        <w:tabs>
          <w:tab w:val="left" w:pos="709"/>
        </w:tabs>
        <w:spacing w:after="60"/>
        <w:ind w:firstLine="0"/>
        <w:rPr>
          <w:rFonts w:ascii="Arial" w:hAnsi="Arial" w:cs="Arial"/>
          <w:b/>
          <w:sz w:val="20"/>
        </w:rPr>
      </w:pPr>
      <w:r>
        <w:rPr>
          <w:rFonts w:ascii="Arial" w:hAnsi="Arial" w:cs="Arial"/>
          <w:sz w:val="20"/>
        </w:rPr>
        <w:t>2</w:t>
      </w:r>
      <w:r w:rsidRPr="00336E94">
        <w:rPr>
          <w:rFonts w:ascii="Arial" w:hAnsi="Arial" w:cs="Arial"/>
          <w:sz w:val="20"/>
        </w:rPr>
        <w:t>.1.14. Draudimo taisyklės.“</w:t>
      </w:r>
    </w:p>
    <w:bookmarkEnd w:id="7"/>
    <w:bookmarkEnd w:id="8"/>
    <w:p w14:paraId="0ACBC320" w14:textId="5BEC824E" w:rsidR="008631C5" w:rsidRPr="005F30E3" w:rsidRDefault="00C20F4A" w:rsidP="001C21BE">
      <w:pPr>
        <w:numPr>
          <w:ilvl w:val="0"/>
          <w:numId w:val="9"/>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1C21BE">
      <w:pPr>
        <w:pStyle w:val="Sraopastraipa"/>
        <w:numPr>
          <w:ilvl w:val="1"/>
          <w:numId w:val="11"/>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1C21BE">
      <w:pPr>
        <w:pStyle w:val="Sraopastraipa"/>
        <w:numPr>
          <w:ilvl w:val="1"/>
          <w:numId w:val="11"/>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1C21BE">
      <w:pPr>
        <w:pStyle w:val="Sraopastraipa"/>
        <w:numPr>
          <w:ilvl w:val="2"/>
          <w:numId w:val="11"/>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1C21BE">
      <w:pPr>
        <w:pStyle w:val="Sraopastraipa"/>
        <w:numPr>
          <w:ilvl w:val="2"/>
          <w:numId w:val="11"/>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1C21BE">
      <w:pPr>
        <w:pStyle w:val="Sraopastraipa"/>
        <w:numPr>
          <w:ilvl w:val="2"/>
          <w:numId w:val="11"/>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5AF2B562" w:rsidR="00750DCB" w:rsidRPr="00750DCB" w:rsidRDefault="00D63DD6" w:rsidP="001C21BE">
      <w:pPr>
        <w:pStyle w:val="Sraopastraipa"/>
        <w:numPr>
          <w:ilvl w:val="2"/>
          <w:numId w:val="11"/>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p>
    <w:p w14:paraId="6CEF0F26" w14:textId="283FF2E0" w:rsidR="009C2EA0" w:rsidRPr="009C2EA0" w:rsidRDefault="00D63DD6" w:rsidP="001C21BE">
      <w:pPr>
        <w:pStyle w:val="Sraopastraipa"/>
        <w:numPr>
          <w:ilvl w:val="2"/>
          <w:numId w:val="11"/>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 Ūkio subjektų, Subte</w:t>
      </w:r>
      <w:r w:rsidR="00CB03A3" w:rsidRPr="00750DCB">
        <w:rPr>
          <w:rFonts w:ascii="Arial" w:hAnsi="Arial" w:cs="Arial"/>
        </w:rPr>
        <w:t>i</w:t>
      </w:r>
      <w:r w:rsidRPr="00750DCB">
        <w:rPr>
          <w:rFonts w:ascii="Arial" w:hAnsi="Arial" w:cs="Arial"/>
        </w:rPr>
        <w:t>kėjų sąrašas bei perduodamų sutartinių įsipareigojimų dalis;</w:t>
      </w:r>
    </w:p>
    <w:p w14:paraId="4176F186" w14:textId="38554C99" w:rsidR="009C2EA0" w:rsidRPr="009C2EA0" w:rsidRDefault="00D63DD6" w:rsidP="001C21BE">
      <w:pPr>
        <w:pStyle w:val="Sraopastraipa"/>
        <w:numPr>
          <w:ilvl w:val="2"/>
          <w:numId w:val="11"/>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w:t>
      </w:r>
    </w:p>
    <w:p w14:paraId="6EA06664" w14:textId="48A364BD" w:rsidR="00DD7E9A" w:rsidRPr="009C2EA0" w:rsidRDefault="00DD7E9A" w:rsidP="001C21BE">
      <w:pPr>
        <w:numPr>
          <w:ilvl w:val="0"/>
          <w:numId w:val="11"/>
        </w:numPr>
        <w:shd w:val="clear" w:color="auto" w:fill="DBE5F1"/>
        <w:tabs>
          <w:tab w:val="left" w:pos="567"/>
        </w:tabs>
        <w:spacing w:before="240" w:after="240"/>
        <w:ind w:left="0" w:firstLine="0"/>
        <w:jc w:val="both"/>
        <w:rPr>
          <w:rFonts w:ascii="Arial" w:hAnsi="Arial" w:cs="Arial"/>
          <w:color w:val="1F497D"/>
        </w:rPr>
      </w:pPr>
      <w:bookmarkStart w:id="9" w:name="_Ref322960634"/>
      <w:r w:rsidRPr="009C2EA0">
        <w:rPr>
          <w:rFonts w:ascii="Arial" w:hAnsi="Arial" w:cs="Arial"/>
          <w:b/>
          <w:color w:val="1F497D"/>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0" w:name="_Hlk51698729"/>
            <w:r w:rsidRPr="00D62F76">
              <w:rPr>
                <w:rFonts w:ascii="Arial" w:hAnsi="Arial" w:cs="Arial"/>
              </w:rPr>
              <w:t xml:space="preserve">Tel. Nr.: </w:t>
            </w:r>
          </w:p>
          <w:bookmarkEnd w:id="10"/>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7326CE68" w:rsidR="00700067" w:rsidRDefault="00700067">
      <w:pPr>
        <w:rPr>
          <w:rFonts w:ascii="Arial" w:hAnsi="Arial" w:cs="Arial"/>
        </w:rPr>
      </w:pPr>
    </w:p>
    <w:p w14:paraId="18FC27FB" w14:textId="77777777" w:rsidR="001C21BE" w:rsidRDefault="001C21BE">
      <w:pPr>
        <w:rPr>
          <w:rFonts w:ascii="Arial" w:hAnsi="Arial" w:cs="Arial"/>
        </w:rPr>
      </w:pPr>
      <w:r>
        <w:rPr>
          <w:rFonts w:ascii="Arial" w:hAnsi="Arial" w:cs="Arial"/>
        </w:rPr>
        <w:br w:type="page"/>
      </w:r>
    </w:p>
    <w:p w14:paraId="1F2EC862" w14:textId="57920CA6"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390"/>
        <w:gridCol w:w="4110"/>
      </w:tblGrid>
      <w:tr w:rsidR="00E06C57" w:rsidRPr="00E63F84" w14:paraId="1C51336E" w14:textId="77777777" w:rsidTr="00E06C57">
        <w:trPr>
          <w:trHeight w:val="443"/>
          <w:jc w:val="center"/>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FECC6C" w14:textId="77777777" w:rsidR="00E06C57" w:rsidRPr="00706D15" w:rsidRDefault="00E06C57" w:rsidP="002239BF">
            <w:pPr>
              <w:pStyle w:val="Sraopastraipa"/>
              <w:ind w:left="0"/>
              <w:rPr>
                <w:rFonts w:ascii="Arial" w:hAnsi="Arial" w:cs="Arial"/>
                <w:b/>
              </w:rPr>
            </w:pPr>
            <w:r w:rsidRPr="00706D15">
              <w:rPr>
                <w:rFonts w:ascii="Arial" w:hAnsi="Arial" w:cs="Arial"/>
                <w:b/>
              </w:rPr>
              <w:t xml:space="preserve">Pirkimo </w:t>
            </w:r>
            <w:r w:rsidRPr="00F73481">
              <w:rPr>
                <w:rFonts w:ascii="Arial" w:hAnsi="Arial" w:cs="Arial"/>
                <w:b/>
              </w:rPr>
              <w:t>objektas</w:t>
            </w: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F529CC" w14:textId="77777777" w:rsidR="00E06C57" w:rsidRPr="00706D15" w:rsidRDefault="00EC5466" w:rsidP="002239BF">
            <w:pPr>
              <w:contextualSpacing/>
              <w:jc w:val="center"/>
              <w:rPr>
                <w:rFonts w:ascii="Arial" w:hAnsi="Arial" w:cs="Arial"/>
                <w:b/>
              </w:rPr>
            </w:pPr>
            <w:sdt>
              <w:sdtPr>
                <w:rPr>
                  <w:rFonts w:ascii="Arial" w:hAnsi="Arial" w:cs="Arial"/>
                  <w:b/>
                </w:rPr>
                <w:id w:val="-452797106"/>
                <w:placeholder>
                  <w:docPart w:val="1CEC83044B24456BB549CD0EE7489A55"/>
                </w:placeholder>
                <w:text/>
              </w:sdtPr>
              <w:sdtEndPr/>
              <w:sdtContent>
                <w:r w:rsidR="00E06C57" w:rsidRPr="00BD6E16">
                  <w:rPr>
                    <w:rFonts w:ascii="Arial" w:hAnsi="Arial" w:cs="Arial"/>
                    <w:b/>
                  </w:rPr>
                  <w:t>(2025-GEN-416) Biokuro ir garo katilinių turto draudimas</w:t>
                </w:r>
              </w:sdtContent>
            </w:sdt>
          </w:p>
        </w:tc>
      </w:tr>
      <w:tr w:rsidR="00E06C57" w:rsidRPr="00E63F84" w14:paraId="73D73887" w14:textId="77777777" w:rsidTr="00E06C57">
        <w:trPr>
          <w:trHeight w:val="363"/>
          <w:jc w:val="center"/>
        </w:trPr>
        <w:tc>
          <w:tcPr>
            <w:tcW w:w="439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22EBEE7" w14:textId="77777777" w:rsidR="00E06C57" w:rsidRPr="00706D15" w:rsidRDefault="00E06C57" w:rsidP="00E06C57">
            <w:pPr>
              <w:ind w:left="-120" w:firstLine="98"/>
              <w:contextualSpacing/>
              <w:rPr>
                <w:rFonts w:ascii="Arial" w:hAnsi="Arial" w:cs="Arial"/>
                <w:b/>
              </w:rPr>
            </w:pPr>
            <w:r w:rsidRPr="009F7AF4">
              <w:rPr>
                <w:rFonts w:ascii="Arial" w:hAnsi="Arial"/>
                <w:b/>
              </w:rPr>
              <w:t>Pasiūlymo kaina EUR be PVM</w:t>
            </w:r>
          </w:p>
        </w:tc>
        <w:tc>
          <w:tcPr>
            <w:tcW w:w="4110" w:type="dxa"/>
            <w:tcBorders>
              <w:top w:val="nil"/>
              <w:left w:val="single" w:sz="4" w:space="0" w:color="auto"/>
              <w:bottom w:val="single" w:sz="4" w:space="0" w:color="auto"/>
              <w:right w:val="single" w:sz="4" w:space="0" w:color="auto"/>
            </w:tcBorders>
            <w:shd w:val="clear" w:color="auto" w:fill="FFFFFF" w:themeFill="background1"/>
          </w:tcPr>
          <w:p w14:paraId="065E89C0" w14:textId="77777777" w:rsidR="00E06C57" w:rsidRPr="00706D15" w:rsidRDefault="00E06C57" w:rsidP="002239BF">
            <w:pPr>
              <w:ind w:firstLine="41"/>
              <w:contextualSpacing/>
              <w:jc w:val="center"/>
              <w:rPr>
                <w:rFonts w:ascii="Arial" w:hAnsi="Arial" w:cs="Arial"/>
              </w:rPr>
            </w:pPr>
          </w:p>
        </w:tc>
      </w:tr>
    </w:tbl>
    <w:p w14:paraId="6BDB717D" w14:textId="77777777" w:rsidR="00700067" w:rsidRDefault="00700067" w:rsidP="00700067">
      <w:pPr>
        <w:pStyle w:val="Pagrindiniotekstotrauka"/>
        <w:spacing w:line="259" w:lineRule="auto"/>
        <w:jc w:val="left"/>
        <w:rPr>
          <w:rFonts w:ascii="Arial" w:hAnsi="Arial" w:cs="Arial"/>
          <w:sz w:val="20"/>
        </w:rPr>
      </w:pPr>
    </w:p>
    <w:p w14:paraId="193FB327" w14:textId="77777777" w:rsidR="001E3213" w:rsidRDefault="001E3213" w:rsidP="001E3213">
      <w:pPr>
        <w:pStyle w:val="Antrat1"/>
        <w:tabs>
          <w:tab w:val="left" w:pos="284"/>
          <w:tab w:val="left" w:pos="567"/>
        </w:tabs>
        <w:jc w:val="center"/>
        <w:rPr>
          <w:rStyle w:val="eop"/>
        </w:rPr>
      </w:pPr>
      <w:r>
        <w:rPr>
          <w:rStyle w:val="normaltextrun"/>
          <w:rFonts w:ascii="Arial" w:hAnsi="Arial" w:cs="Arial"/>
          <w:color w:val="000000"/>
          <w:sz w:val="20"/>
          <w:shd w:val="clear" w:color="auto" w:fill="FFFFFF"/>
        </w:rPr>
        <w:t>Ekonominio naudingumo įsipareigojimai</w:t>
      </w:r>
    </w:p>
    <w:p w14:paraId="3BC8A261" w14:textId="77777777" w:rsidR="001E3213" w:rsidRPr="001A5A63" w:rsidRDefault="001E3213" w:rsidP="001E3213"/>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45"/>
        <w:gridCol w:w="2970"/>
      </w:tblGrid>
      <w:tr w:rsidR="001E3213" w:rsidRPr="00D152D0" w14:paraId="0241CB68" w14:textId="77777777" w:rsidTr="002239BF">
        <w:trPr>
          <w:trHeight w:val="300"/>
        </w:trPr>
        <w:tc>
          <w:tcPr>
            <w:tcW w:w="6645" w:type="dxa"/>
            <w:tcBorders>
              <w:top w:val="single" w:sz="6" w:space="0" w:color="000000"/>
              <w:left w:val="single" w:sz="6" w:space="0" w:color="000000"/>
              <w:bottom w:val="single" w:sz="6" w:space="0" w:color="000000"/>
              <w:right w:val="single" w:sz="6" w:space="0" w:color="000000"/>
            </w:tcBorders>
            <w:shd w:val="clear" w:color="auto" w:fill="DBE5F1"/>
            <w:hideMark/>
          </w:tcPr>
          <w:p w14:paraId="1B0A3A75" w14:textId="77777777" w:rsidR="001E3213" w:rsidRPr="00BD0BF0" w:rsidRDefault="001E3213" w:rsidP="002239BF">
            <w:pPr>
              <w:pStyle w:val="paragraph"/>
              <w:spacing w:before="0" w:beforeAutospacing="0" w:after="0" w:afterAutospacing="0"/>
              <w:ind w:firstLine="30"/>
              <w:jc w:val="center"/>
              <w:textAlignment w:val="baseline"/>
              <w:rPr>
                <w:rFonts w:ascii="Segoe UI" w:hAnsi="Segoe UI" w:cs="Segoe UI"/>
                <w:sz w:val="18"/>
                <w:szCs w:val="18"/>
              </w:rPr>
            </w:pPr>
            <w:r w:rsidRPr="00BD0BF0">
              <w:rPr>
                <w:rStyle w:val="normaltextrun"/>
                <w:rFonts w:ascii="Arial" w:hAnsi="Arial" w:cs="Arial"/>
                <w:b/>
                <w:bCs/>
                <w:sz w:val="20"/>
                <w:szCs w:val="20"/>
              </w:rPr>
              <w:t>Parametras</w:t>
            </w:r>
            <w:r w:rsidRPr="00BD0BF0">
              <w:rPr>
                <w:rStyle w:val="eop"/>
                <w:rFonts w:ascii="Arial" w:hAnsi="Arial" w:cs="Arial"/>
                <w:sz w:val="20"/>
                <w:szCs w:val="20"/>
              </w:rPr>
              <w:t> </w:t>
            </w:r>
          </w:p>
        </w:tc>
        <w:tc>
          <w:tcPr>
            <w:tcW w:w="2970" w:type="dxa"/>
            <w:tcBorders>
              <w:top w:val="single" w:sz="6" w:space="0" w:color="000000"/>
              <w:left w:val="single" w:sz="6" w:space="0" w:color="000000"/>
              <w:bottom w:val="single" w:sz="6" w:space="0" w:color="auto"/>
              <w:right w:val="single" w:sz="6" w:space="0" w:color="000000"/>
            </w:tcBorders>
            <w:shd w:val="clear" w:color="auto" w:fill="DBE5F1"/>
            <w:vAlign w:val="center"/>
            <w:hideMark/>
          </w:tcPr>
          <w:p w14:paraId="72715E76" w14:textId="77777777" w:rsidR="001E3213" w:rsidRPr="00BD0BF0" w:rsidRDefault="001E3213" w:rsidP="002239BF">
            <w:pPr>
              <w:pStyle w:val="paragraph"/>
              <w:spacing w:before="0" w:beforeAutospacing="0" w:after="0" w:afterAutospacing="0"/>
              <w:ind w:firstLine="30"/>
              <w:jc w:val="center"/>
              <w:textAlignment w:val="baseline"/>
              <w:rPr>
                <w:rFonts w:ascii="Segoe UI" w:hAnsi="Segoe UI" w:cs="Segoe UI"/>
                <w:sz w:val="20"/>
                <w:szCs w:val="20"/>
              </w:rPr>
            </w:pPr>
            <w:r w:rsidRPr="00BD0BF0">
              <w:rPr>
                <w:rStyle w:val="normaltextrun"/>
                <w:rFonts w:ascii="Arial" w:hAnsi="Arial" w:cs="Arial"/>
                <w:b/>
                <w:bCs/>
                <w:sz w:val="20"/>
                <w:szCs w:val="20"/>
              </w:rPr>
              <w:t>EUR be PVM</w:t>
            </w:r>
            <w:r w:rsidRPr="00BD0BF0">
              <w:rPr>
                <w:rStyle w:val="eop"/>
                <w:rFonts w:ascii="Arial" w:hAnsi="Arial" w:cs="Arial"/>
                <w:b/>
                <w:bCs/>
                <w:sz w:val="20"/>
                <w:szCs w:val="20"/>
              </w:rPr>
              <w:t> </w:t>
            </w:r>
          </w:p>
        </w:tc>
      </w:tr>
      <w:tr w:rsidR="00606DAC" w:rsidRPr="00D152D0" w14:paraId="030C1280" w14:textId="77777777" w:rsidTr="00C20F8B">
        <w:trPr>
          <w:trHeight w:val="300"/>
        </w:trPr>
        <w:tc>
          <w:tcPr>
            <w:tcW w:w="6645" w:type="dxa"/>
            <w:tcBorders>
              <w:top w:val="single" w:sz="6" w:space="0" w:color="000000"/>
              <w:left w:val="single" w:sz="6" w:space="0" w:color="000000"/>
              <w:bottom w:val="single" w:sz="6" w:space="0" w:color="000000"/>
              <w:right w:val="single" w:sz="6" w:space="0" w:color="000000"/>
            </w:tcBorders>
            <w:hideMark/>
          </w:tcPr>
          <w:p w14:paraId="3125160C" w14:textId="0905C64F" w:rsidR="00606DAC" w:rsidRPr="00BD0BF0" w:rsidRDefault="00606DAC" w:rsidP="00606DAC">
            <w:pPr>
              <w:pStyle w:val="paragraph"/>
              <w:spacing w:before="0" w:beforeAutospacing="0" w:after="0" w:afterAutospacing="0"/>
              <w:ind w:firstLine="30"/>
              <w:jc w:val="center"/>
              <w:textAlignment w:val="baseline"/>
              <w:rPr>
                <w:rFonts w:ascii="Segoe UI" w:hAnsi="Segoe UI" w:cs="Segoe UI"/>
                <w:sz w:val="18"/>
                <w:szCs w:val="18"/>
              </w:rPr>
            </w:pPr>
            <w:r>
              <w:rPr>
                <w:rStyle w:val="Laukeliai"/>
                <w:rFonts w:eastAsia="Arial"/>
                <w:b/>
                <w:bCs/>
              </w:rPr>
              <w:t>Išskaitos dydis turtui</w:t>
            </w:r>
            <w:r w:rsidRPr="006228E2">
              <w:rPr>
                <w:rFonts w:ascii="Arial" w:hAnsi="Arial" w:cs="Arial"/>
                <w:sz w:val="20"/>
                <w:szCs w:val="20"/>
              </w:rPr>
              <w:t xml:space="preserve"> (D) </w:t>
            </w:r>
          </w:p>
        </w:tc>
        <w:tc>
          <w:tcPr>
            <w:tcW w:w="2970" w:type="dxa"/>
            <w:tcBorders>
              <w:top w:val="single" w:sz="6" w:space="0" w:color="000000"/>
              <w:left w:val="single" w:sz="6" w:space="0" w:color="000000"/>
              <w:bottom w:val="single" w:sz="6" w:space="0" w:color="000000"/>
              <w:right w:val="single" w:sz="6" w:space="0" w:color="000000"/>
            </w:tcBorders>
            <w:hideMark/>
          </w:tcPr>
          <w:p w14:paraId="294A325E" w14:textId="77777777" w:rsidR="00606DAC" w:rsidRPr="006228E2" w:rsidRDefault="00606DAC" w:rsidP="00606DAC">
            <w:pPr>
              <w:pStyle w:val="paragraph"/>
              <w:spacing w:before="0" w:beforeAutospacing="0" w:after="0" w:afterAutospacing="0"/>
              <w:ind w:firstLine="30"/>
              <w:textAlignment w:val="baseline"/>
              <w:rPr>
                <w:rFonts w:ascii="Segoe UI" w:hAnsi="Segoe UI" w:cs="Segoe UI"/>
                <w:sz w:val="18"/>
                <w:szCs w:val="18"/>
              </w:rPr>
            </w:pPr>
            <w:r w:rsidRPr="006228E2">
              <w:rPr>
                <w:rStyle w:val="normaltextrun"/>
                <w:rFonts w:ascii="Arial" w:hAnsi="Arial" w:cs="Arial"/>
                <w:color w:val="FF0000"/>
                <w:sz w:val="20"/>
                <w:szCs w:val="20"/>
              </w:rPr>
              <w:t>Nurodo tiekėjas</w:t>
            </w:r>
            <w:r w:rsidRPr="006228E2">
              <w:rPr>
                <w:rStyle w:val="eop"/>
                <w:rFonts w:ascii="Arial" w:hAnsi="Arial" w:cs="Arial"/>
                <w:color w:val="FF0000"/>
                <w:sz w:val="20"/>
                <w:szCs w:val="20"/>
              </w:rPr>
              <w:t> </w:t>
            </w:r>
          </w:p>
          <w:p w14:paraId="78DAF593" w14:textId="46EE0F63" w:rsidR="00606DAC" w:rsidRPr="00BD0BF0" w:rsidRDefault="00606DAC" w:rsidP="00606DAC">
            <w:pPr>
              <w:pStyle w:val="paragraph"/>
              <w:spacing w:before="0" w:beforeAutospacing="0" w:after="0" w:afterAutospacing="0"/>
              <w:ind w:firstLine="30"/>
              <w:textAlignment w:val="baseline"/>
              <w:rPr>
                <w:rFonts w:ascii="Segoe UI" w:hAnsi="Segoe UI" w:cs="Segoe UI"/>
                <w:sz w:val="18"/>
                <w:szCs w:val="18"/>
              </w:rPr>
            </w:pPr>
            <w:r w:rsidRPr="006228E2">
              <w:rPr>
                <w:rStyle w:val="normaltextrun"/>
                <w:rFonts w:ascii="Arial" w:hAnsi="Arial" w:cs="Arial"/>
                <w:color w:val="FF0000"/>
                <w:sz w:val="20"/>
                <w:szCs w:val="20"/>
              </w:rPr>
              <w:t>/</w:t>
            </w:r>
            <w:r w:rsidRPr="006228E2">
              <w:rPr>
                <w:rStyle w:val="normaltextrun"/>
                <w:rFonts w:ascii="Arial" w:hAnsi="Arial" w:cs="Arial"/>
                <w:i/>
                <w:iCs/>
                <w:color w:val="FF0000"/>
                <w:sz w:val="20"/>
                <w:szCs w:val="20"/>
              </w:rPr>
              <w:t xml:space="preserve"> Min </w:t>
            </w:r>
            <w:r w:rsidRPr="006228E2">
              <w:rPr>
                <w:rStyle w:val="normaltextrun"/>
                <w:rFonts w:ascii="Arial" w:hAnsi="Arial" w:cs="Arial"/>
                <w:i/>
                <w:iCs/>
                <w:color w:val="FF0000"/>
                <w:sz w:val="20"/>
                <w:szCs w:val="20"/>
                <w:lang w:val="en-US"/>
              </w:rPr>
              <w:t xml:space="preserve">= </w:t>
            </w:r>
            <w:r w:rsidR="00CB6032">
              <w:rPr>
                <w:rStyle w:val="normaltextrun"/>
                <w:rFonts w:ascii="Arial" w:hAnsi="Arial" w:cs="Arial"/>
                <w:i/>
                <w:iCs/>
                <w:color w:val="FF0000"/>
                <w:sz w:val="20"/>
                <w:szCs w:val="20"/>
                <w:lang w:val="en-US"/>
              </w:rPr>
              <w:t>20</w:t>
            </w:r>
            <w:r>
              <w:rPr>
                <w:rStyle w:val="normaltextrun"/>
                <w:rFonts w:ascii="Arial" w:hAnsi="Arial" w:cs="Arial"/>
                <w:i/>
                <w:iCs/>
                <w:color w:val="FF0000"/>
                <w:sz w:val="20"/>
                <w:szCs w:val="20"/>
                <w:lang w:val="en-US"/>
              </w:rPr>
              <w:t>0.</w:t>
            </w:r>
            <w:r w:rsidRPr="0037649C">
              <w:rPr>
                <w:rStyle w:val="normaltextrun"/>
                <w:rFonts w:ascii="Arial" w:hAnsi="Arial" w:cs="Arial"/>
                <w:i/>
                <w:iCs/>
                <w:color w:val="FF0000"/>
                <w:sz w:val="20"/>
                <w:szCs w:val="20"/>
                <w:lang w:val="en-US"/>
              </w:rPr>
              <w:t xml:space="preserve">000 </w:t>
            </w:r>
            <w:proofErr w:type="spellStart"/>
            <w:r w:rsidRPr="006228E2">
              <w:rPr>
                <w:rStyle w:val="normaltextrun"/>
                <w:rFonts w:ascii="Arial" w:hAnsi="Arial" w:cs="Arial"/>
                <w:i/>
                <w:iCs/>
                <w:color w:val="FF0000"/>
                <w:sz w:val="20"/>
                <w:szCs w:val="20"/>
                <w:lang w:val="en-US"/>
              </w:rPr>
              <w:t>Eur</w:t>
            </w:r>
            <w:proofErr w:type="spellEnd"/>
            <w:r w:rsidRPr="006228E2">
              <w:rPr>
                <w:rStyle w:val="normaltextrun"/>
                <w:rFonts w:ascii="Arial" w:hAnsi="Arial" w:cs="Arial"/>
                <w:i/>
                <w:iCs/>
                <w:color w:val="FF0000"/>
                <w:sz w:val="20"/>
                <w:szCs w:val="20"/>
                <w:lang w:val="en-US"/>
              </w:rPr>
              <w:t xml:space="preserve">, Max = </w:t>
            </w:r>
            <w:r w:rsidR="00CB6032">
              <w:rPr>
                <w:rStyle w:val="normaltextrun"/>
                <w:rFonts w:ascii="Arial" w:hAnsi="Arial" w:cs="Arial"/>
                <w:i/>
                <w:iCs/>
                <w:color w:val="FF0000"/>
                <w:sz w:val="20"/>
                <w:szCs w:val="20"/>
                <w:lang w:val="en-US"/>
              </w:rPr>
              <w:t>3</w:t>
            </w:r>
            <w:r>
              <w:rPr>
                <w:rStyle w:val="normaltextrun"/>
                <w:rFonts w:ascii="Arial" w:hAnsi="Arial" w:cs="Arial"/>
                <w:i/>
                <w:iCs/>
                <w:color w:val="FF0000"/>
                <w:sz w:val="20"/>
                <w:szCs w:val="20"/>
                <w:lang w:val="en-US"/>
              </w:rPr>
              <w:t>00.</w:t>
            </w:r>
            <w:r w:rsidRPr="00615DC2">
              <w:rPr>
                <w:rStyle w:val="normaltextrun"/>
                <w:rFonts w:ascii="Arial" w:hAnsi="Arial" w:cs="Arial"/>
                <w:i/>
                <w:iCs/>
                <w:color w:val="FF0000"/>
                <w:sz w:val="20"/>
                <w:szCs w:val="20"/>
                <w:lang w:val="en-US"/>
              </w:rPr>
              <w:t xml:space="preserve">000 </w:t>
            </w:r>
            <w:proofErr w:type="spellStart"/>
            <w:r w:rsidRPr="006228E2">
              <w:rPr>
                <w:rStyle w:val="normaltextrun"/>
                <w:rFonts w:ascii="Arial" w:hAnsi="Arial" w:cs="Arial"/>
                <w:i/>
                <w:iCs/>
                <w:color w:val="FF0000"/>
                <w:sz w:val="20"/>
                <w:szCs w:val="20"/>
                <w:lang w:val="en-US"/>
              </w:rPr>
              <w:t>Eur</w:t>
            </w:r>
            <w:proofErr w:type="spellEnd"/>
            <w:r w:rsidRPr="006228E2">
              <w:rPr>
                <w:rStyle w:val="normaltextrun"/>
                <w:rFonts w:ascii="Arial" w:hAnsi="Arial" w:cs="Arial"/>
                <w:i/>
                <w:iCs/>
                <w:color w:val="FF0000"/>
                <w:sz w:val="20"/>
                <w:szCs w:val="20"/>
                <w:lang w:val="en-US"/>
              </w:rPr>
              <w:t xml:space="preserve"> /</w:t>
            </w:r>
            <w:r w:rsidRPr="006228E2">
              <w:rPr>
                <w:rStyle w:val="eop"/>
                <w:rFonts w:ascii="Arial" w:hAnsi="Arial" w:cs="Arial"/>
                <w:color w:val="FF0000"/>
                <w:sz w:val="20"/>
                <w:szCs w:val="20"/>
              </w:rPr>
              <w:t> </w:t>
            </w:r>
          </w:p>
        </w:tc>
      </w:tr>
    </w:tbl>
    <w:p w14:paraId="012E62FD" w14:textId="77777777" w:rsidR="001E3213" w:rsidRPr="00FE027A" w:rsidRDefault="001E3213" w:rsidP="001E3213">
      <w:pPr>
        <w:spacing w:line="259" w:lineRule="auto"/>
        <w:rPr>
          <w:rFonts w:ascii="Arial" w:hAnsi="Arial" w:cs="Arial"/>
        </w:rPr>
      </w:pPr>
    </w:p>
    <w:p w14:paraId="6B983703" w14:textId="77777777" w:rsidR="001E3213" w:rsidRPr="005B5501" w:rsidRDefault="001E3213" w:rsidP="001E3213">
      <w:pPr>
        <w:jc w:val="center"/>
        <w:textAlignment w:val="baseline"/>
        <w:rPr>
          <w:rFonts w:ascii="Segoe UI" w:hAnsi="Segoe UI" w:cs="Segoe UI"/>
          <w:sz w:val="18"/>
          <w:szCs w:val="18"/>
          <w:lang w:eastAsia="lt-LT"/>
        </w:rPr>
      </w:pPr>
      <w:r w:rsidRPr="005B5501">
        <w:rPr>
          <w:rFonts w:ascii="Arial" w:hAnsi="Arial" w:cs="Arial"/>
          <w:b/>
          <w:bCs/>
          <w:lang w:eastAsia="lt-LT"/>
        </w:rPr>
        <w:t>Socialiai atsakingo pirkimo įsipareigojimai</w:t>
      </w:r>
      <w:r w:rsidRPr="005B5501">
        <w:rPr>
          <w:rFonts w:ascii="Arial" w:hAnsi="Arial" w:cs="Arial"/>
          <w:lang w:eastAsia="lt-LT"/>
        </w:rPr>
        <w:t> </w:t>
      </w:r>
    </w:p>
    <w:p w14:paraId="49835A48" w14:textId="77777777" w:rsidR="001E3213" w:rsidRPr="005B5501" w:rsidRDefault="001E3213" w:rsidP="001E3213">
      <w:pPr>
        <w:textAlignment w:val="baseline"/>
        <w:rPr>
          <w:rFonts w:ascii="Segoe UI" w:hAnsi="Segoe UI" w:cs="Segoe UI"/>
          <w:sz w:val="18"/>
          <w:szCs w:val="18"/>
          <w:lang w:eastAsia="lt-LT"/>
        </w:rPr>
      </w:pPr>
      <w:r w:rsidRPr="005B5501">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88"/>
        <w:gridCol w:w="2834"/>
      </w:tblGrid>
      <w:tr w:rsidR="001E3213" w:rsidRPr="005B5501" w14:paraId="78717CAD" w14:textId="77777777" w:rsidTr="002239BF">
        <w:trPr>
          <w:trHeight w:val="300"/>
        </w:trPr>
        <w:tc>
          <w:tcPr>
            <w:tcW w:w="6795" w:type="dxa"/>
            <w:tcBorders>
              <w:top w:val="single" w:sz="6" w:space="0" w:color="auto"/>
              <w:left w:val="single" w:sz="6" w:space="0" w:color="auto"/>
              <w:bottom w:val="single" w:sz="6" w:space="0" w:color="auto"/>
              <w:right w:val="single" w:sz="6" w:space="0" w:color="auto"/>
            </w:tcBorders>
            <w:hideMark/>
          </w:tcPr>
          <w:p w14:paraId="4F2B4E0D" w14:textId="77777777" w:rsidR="001E3213" w:rsidRPr="005B5501" w:rsidRDefault="001E3213" w:rsidP="002239BF">
            <w:pPr>
              <w:jc w:val="center"/>
              <w:textAlignment w:val="baseline"/>
              <w:rPr>
                <w:sz w:val="24"/>
                <w:szCs w:val="24"/>
                <w:lang w:eastAsia="lt-LT"/>
              </w:rPr>
            </w:pPr>
            <w:r w:rsidRPr="005B5501">
              <w:rPr>
                <w:rFonts w:ascii="Arial" w:hAnsi="Arial" w:cs="Arial"/>
                <w:b/>
                <w:bCs/>
                <w:color w:val="000000"/>
                <w:lang w:eastAsia="lt-LT"/>
              </w:rPr>
              <w:t>Šeimos ir darbo įsipareigojimų derinimo priemonės</w:t>
            </w:r>
            <w:r w:rsidRPr="005B5501">
              <w:rPr>
                <w:rFonts w:ascii="Arial" w:hAnsi="Arial" w:cs="Arial"/>
                <w:color w:val="000000"/>
                <w:lang w:eastAsia="lt-LT"/>
              </w:rPr>
              <w:t> </w:t>
            </w:r>
          </w:p>
        </w:tc>
        <w:tc>
          <w:tcPr>
            <w:tcW w:w="2835" w:type="dxa"/>
            <w:tcBorders>
              <w:top w:val="single" w:sz="6" w:space="0" w:color="auto"/>
              <w:left w:val="single" w:sz="6" w:space="0" w:color="auto"/>
              <w:bottom w:val="single" w:sz="6" w:space="0" w:color="auto"/>
              <w:right w:val="single" w:sz="6" w:space="0" w:color="auto"/>
            </w:tcBorders>
            <w:hideMark/>
          </w:tcPr>
          <w:p w14:paraId="4B5E3704" w14:textId="77777777" w:rsidR="001E3213" w:rsidRPr="005B5501" w:rsidRDefault="001E3213" w:rsidP="002239BF">
            <w:pPr>
              <w:jc w:val="center"/>
              <w:textAlignment w:val="baseline"/>
              <w:rPr>
                <w:sz w:val="24"/>
                <w:szCs w:val="24"/>
                <w:lang w:eastAsia="lt-LT"/>
              </w:rPr>
            </w:pPr>
            <w:r w:rsidRPr="005B5501">
              <w:rPr>
                <w:rFonts w:ascii="Arial" w:hAnsi="Arial" w:cs="Arial"/>
                <w:b/>
                <w:bCs/>
                <w:lang w:eastAsia="lt-LT"/>
              </w:rPr>
              <w:t>Taikoma/Netaikoma (nurodyti)</w:t>
            </w:r>
            <w:r w:rsidRPr="005B5501">
              <w:rPr>
                <w:rFonts w:ascii="Arial" w:hAnsi="Arial" w:cs="Arial"/>
                <w:lang w:eastAsia="lt-LT"/>
              </w:rPr>
              <w:t> </w:t>
            </w:r>
          </w:p>
        </w:tc>
      </w:tr>
      <w:tr w:rsidR="001E3213" w:rsidRPr="005B5501" w14:paraId="33A1E1BD" w14:textId="77777777" w:rsidTr="002239BF">
        <w:trPr>
          <w:trHeight w:val="300"/>
        </w:trPr>
        <w:tc>
          <w:tcPr>
            <w:tcW w:w="6795" w:type="dxa"/>
            <w:tcBorders>
              <w:top w:val="single" w:sz="6" w:space="0" w:color="auto"/>
              <w:left w:val="single" w:sz="6" w:space="0" w:color="auto"/>
              <w:bottom w:val="single" w:sz="6" w:space="0" w:color="auto"/>
              <w:right w:val="single" w:sz="6" w:space="0" w:color="auto"/>
            </w:tcBorders>
            <w:hideMark/>
          </w:tcPr>
          <w:p w14:paraId="34C8EC17" w14:textId="77777777" w:rsidR="001E3213" w:rsidRPr="005B5501" w:rsidRDefault="001E3213" w:rsidP="002239BF">
            <w:pPr>
              <w:textAlignment w:val="baseline"/>
              <w:rPr>
                <w:sz w:val="24"/>
                <w:szCs w:val="24"/>
                <w:lang w:eastAsia="lt-LT"/>
              </w:rPr>
            </w:pPr>
            <w:r w:rsidRPr="005B5501">
              <w:rPr>
                <w:rFonts w:ascii="Arial" w:hAnsi="Arial" w:cs="Arial"/>
                <w:color w:val="000000"/>
                <w:lang w:eastAsia="lt-LT"/>
              </w:rPr>
              <w:t xml:space="preserve">1. </w:t>
            </w:r>
            <w:r>
              <w:rPr>
                <w:rFonts w:ascii="Arial" w:hAnsi="Arial" w:cs="Arial"/>
                <w:color w:val="000000"/>
                <w:lang w:eastAsia="lt-LT"/>
              </w:rPr>
              <w:t>L</w:t>
            </w:r>
            <w:r w:rsidRPr="005B5501">
              <w:rPr>
                <w:rFonts w:ascii="Arial" w:hAnsi="Arial" w:cs="Arial"/>
                <w:color w:val="000000"/>
                <w:lang w:eastAsia="lt-LT"/>
              </w:rPr>
              <w:t>ankstus darbo grafikas*, kai darbuotojas privalo darbovietėje būti fiksuotomis darbo dienos (pamainos) valandomis, o kitas tos dienos (pamainos) valandas gali dirbti prieš ar po šių valandų; </w:t>
            </w:r>
            <w:r w:rsidRPr="005B5501">
              <w:rPr>
                <w:rFonts w:ascii="Arial" w:hAnsi="Arial" w:cs="Arial"/>
                <w:color w:val="000000"/>
                <w:lang w:eastAsia="lt-LT"/>
              </w:rPr>
              <w:br/>
            </w:r>
            <w:r w:rsidRPr="005B5501">
              <w:rPr>
                <w:rFonts w:ascii="Arial" w:hAnsi="Arial" w:cs="Arial"/>
                <w:lang w:eastAsia="lt-LT"/>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B15EFEC" w14:textId="77777777" w:rsidR="001E3213" w:rsidRPr="005B5501" w:rsidRDefault="001E3213" w:rsidP="002239BF">
            <w:pPr>
              <w:jc w:val="center"/>
              <w:textAlignment w:val="baseline"/>
              <w:rPr>
                <w:sz w:val="24"/>
                <w:szCs w:val="24"/>
                <w:lang w:eastAsia="lt-LT"/>
              </w:rPr>
            </w:pPr>
            <w:r w:rsidRPr="005B5501">
              <w:rPr>
                <w:rFonts w:ascii="Arial" w:hAnsi="Arial" w:cs="Arial"/>
                <w:i/>
                <w:iCs/>
                <w:lang w:eastAsia="lt-LT"/>
              </w:rPr>
              <w:t>Taikoma/Netaikoma</w:t>
            </w:r>
            <w:r w:rsidRPr="005B5501">
              <w:rPr>
                <w:rFonts w:ascii="Arial" w:hAnsi="Arial" w:cs="Arial"/>
                <w:lang w:eastAsia="lt-LT"/>
              </w:rPr>
              <w:t> </w:t>
            </w:r>
          </w:p>
        </w:tc>
      </w:tr>
      <w:tr w:rsidR="001E3213" w:rsidRPr="005B5501" w14:paraId="064C89F8" w14:textId="77777777" w:rsidTr="002239BF">
        <w:trPr>
          <w:trHeight w:val="300"/>
        </w:trPr>
        <w:tc>
          <w:tcPr>
            <w:tcW w:w="6795" w:type="dxa"/>
            <w:tcBorders>
              <w:top w:val="single" w:sz="6" w:space="0" w:color="auto"/>
              <w:left w:val="single" w:sz="6" w:space="0" w:color="auto"/>
              <w:bottom w:val="single" w:sz="6" w:space="0" w:color="auto"/>
              <w:right w:val="single" w:sz="6" w:space="0" w:color="auto"/>
            </w:tcBorders>
            <w:hideMark/>
          </w:tcPr>
          <w:p w14:paraId="645DE18E" w14:textId="77777777" w:rsidR="001E3213" w:rsidRPr="005B5501" w:rsidRDefault="001E3213" w:rsidP="002239BF">
            <w:pPr>
              <w:textAlignment w:val="baseline"/>
              <w:rPr>
                <w:sz w:val="24"/>
                <w:szCs w:val="24"/>
                <w:lang w:eastAsia="lt-LT"/>
              </w:rPr>
            </w:pPr>
            <w:r w:rsidRPr="005B5501">
              <w:rPr>
                <w:rFonts w:ascii="Arial" w:hAnsi="Arial" w:cs="Arial"/>
                <w:color w:val="000000"/>
                <w:lang w:eastAsia="lt-LT"/>
              </w:rPr>
              <w:t xml:space="preserve">2. </w:t>
            </w:r>
            <w:r>
              <w:rPr>
                <w:rFonts w:ascii="Arial" w:hAnsi="Arial" w:cs="Arial"/>
                <w:color w:val="000000"/>
                <w:lang w:eastAsia="lt-LT"/>
              </w:rPr>
              <w:t>I</w:t>
            </w:r>
            <w:r w:rsidRPr="005B5501">
              <w:rPr>
                <w:rFonts w:ascii="Arial" w:hAnsi="Arial" w:cs="Arial"/>
                <w:color w:val="000000"/>
                <w:lang w:eastAsia="lt-LT"/>
              </w:rPr>
              <w:t>ndividualus darbo laiko režimas**, kai individualus darbuotojo darbo laikas paskirstomas per savaitę; </w:t>
            </w:r>
            <w:r w:rsidRPr="005B5501">
              <w:rPr>
                <w:rFonts w:ascii="Arial" w:hAnsi="Arial" w:cs="Arial"/>
                <w:color w:val="000000"/>
                <w:lang w:eastAsia="lt-LT"/>
              </w:rPr>
              <w:br/>
            </w:r>
            <w:r w:rsidRPr="005B5501">
              <w:rPr>
                <w:rFonts w:ascii="Arial" w:hAnsi="Arial" w:cs="Arial"/>
                <w:lang w:eastAsia="lt-LT"/>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00A2F2E2" w14:textId="77777777" w:rsidR="001E3213" w:rsidRPr="005B5501" w:rsidRDefault="001E3213" w:rsidP="002239BF">
            <w:pPr>
              <w:jc w:val="center"/>
              <w:textAlignment w:val="baseline"/>
              <w:rPr>
                <w:sz w:val="24"/>
                <w:szCs w:val="24"/>
                <w:lang w:eastAsia="lt-LT"/>
              </w:rPr>
            </w:pPr>
            <w:r w:rsidRPr="005B5501">
              <w:rPr>
                <w:rFonts w:ascii="Arial" w:hAnsi="Arial" w:cs="Arial"/>
                <w:i/>
                <w:iCs/>
                <w:lang w:eastAsia="lt-LT"/>
              </w:rPr>
              <w:t>Taikoma/Netaikoma</w:t>
            </w:r>
            <w:r w:rsidRPr="005B5501">
              <w:rPr>
                <w:rFonts w:ascii="Arial" w:hAnsi="Arial" w:cs="Arial"/>
                <w:lang w:eastAsia="lt-LT"/>
              </w:rPr>
              <w:t> </w:t>
            </w:r>
          </w:p>
        </w:tc>
      </w:tr>
      <w:tr w:rsidR="001E3213" w:rsidRPr="005B5501" w14:paraId="7C287A99" w14:textId="77777777" w:rsidTr="002239BF">
        <w:trPr>
          <w:trHeight w:val="300"/>
        </w:trPr>
        <w:tc>
          <w:tcPr>
            <w:tcW w:w="6795" w:type="dxa"/>
            <w:tcBorders>
              <w:top w:val="single" w:sz="6" w:space="0" w:color="auto"/>
              <w:left w:val="single" w:sz="6" w:space="0" w:color="auto"/>
              <w:bottom w:val="single" w:sz="6" w:space="0" w:color="auto"/>
              <w:right w:val="single" w:sz="6" w:space="0" w:color="auto"/>
            </w:tcBorders>
            <w:hideMark/>
          </w:tcPr>
          <w:p w14:paraId="4155959C" w14:textId="77777777" w:rsidR="001E3213" w:rsidRPr="005B5501" w:rsidRDefault="001E3213" w:rsidP="002239BF">
            <w:pPr>
              <w:textAlignment w:val="baseline"/>
              <w:rPr>
                <w:sz w:val="24"/>
                <w:szCs w:val="24"/>
                <w:lang w:eastAsia="lt-LT"/>
              </w:rPr>
            </w:pPr>
            <w:r w:rsidRPr="005B5501">
              <w:rPr>
                <w:rFonts w:ascii="Arial" w:hAnsi="Arial" w:cs="Arial"/>
                <w:color w:val="000000"/>
                <w:lang w:eastAsia="lt-LT"/>
              </w:rPr>
              <w:t xml:space="preserve">3. </w:t>
            </w:r>
            <w:r>
              <w:rPr>
                <w:rFonts w:ascii="Arial" w:hAnsi="Arial" w:cs="Arial"/>
                <w:color w:val="000000"/>
                <w:lang w:eastAsia="lt-LT"/>
              </w:rPr>
              <w:t>S</w:t>
            </w:r>
            <w:r w:rsidRPr="005B5501">
              <w:rPr>
                <w:rFonts w:ascii="Arial" w:hAnsi="Arial" w:cs="Arial"/>
                <w:color w:val="000000"/>
                <w:lang w:eastAsia="lt-LT"/>
              </w:rPr>
              <w:t>uskaidytos darbo dienos laiko režimas***, kai tą pačią dieną (pamainą) dirbama su pertrauka pailsėti ir pavalgyti, kurios trukmė ilgesnė negu nustatyta maksimali pertraukos pailsėti ir pavalgyti trukmė; </w:t>
            </w:r>
            <w:r w:rsidRPr="005B5501">
              <w:rPr>
                <w:rFonts w:ascii="Arial" w:hAnsi="Arial" w:cs="Arial"/>
                <w:color w:val="000000"/>
                <w:lang w:eastAsia="lt-LT"/>
              </w:rPr>
              <w:br/>
            </w:r>
            <w:r w:rsidRPr="005B5501">
              <w:rPr>
                <w:rFonts w:ascii="Arial" w:hAnsi="Arial" w:cs="Arial"/>
                <w:lang w:eastAsia="lt-LT"/>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0B594E96" w14:textId="77777777" w:rsidR="001E3213" w:rsidRPr="005B5501" w:rsidRDefault="001E3213" w:rsidP="002239BF">
            <w:pPr>
              <w:jc w:val="center"/>
              <w:textAlignment w:val="baseline"/>
              <w:rPr>
                <w:sz w:val="24"/>
                <w:szCs w:val="24"/>
                <w:lang w:eastAsia="lt-LT"/>
              </w:rPr>
            </w:pPr>
            <w:r w:rsidRPr="005B5501">
              <w:rPr>
                <w:rFonts w:ascii="Arial" w:hAnsi="Arial" w:cs="Arial"/>
                <w:i/>
                <w:iCs/>
                <w:lang w:eastAsia="lt-LT"/>
              </w:rPr>
              <w:t>Taikoma/Netaikoma</w:t>
            </w:r>
            <w:r w:rsidRPr="005B5501">
              <w:rPr>
                <w:rFonts w:ascii="Arial" w:hAnsi="Arial" w:cs="Arial"/>
                <w:lang w:eastAsia="lt-LT"/>
              </w:rPr>
              <w:t> </w:t>
            </w:r>
          </w:p>
        </w:tc>
      </w:tr>
      <w:tr w:rsidR="001E3213" w:rsidRPr="005B5501" w14:paraId="333945F8" w14:textId="77777777" w:rsidTr="002239BF">
        <w:trPr>
          <w:trHeight w:val="300"/>
        </w:trPr>
        <w:tc>
          <w:tcPr>
            <w:tcW w:w="6795" w:type="dxa"/>
            <w:tcBorders>
              <w:top w:val="single" w:sz="6" w:space="0" w:color="auto"/>
              <w:left w:val="single" w:sz="6" w:space="0" w:color="auto"/>
              <w:bottom w:val="single" w:sz="6" w:space="0" w:color="auto"/>
              <w:right w:val="single" w:sz="6" w:space="0" w:color="auto"/>
            </w:tcBorders>
            <w:hideMark/>
          </w:tcPr>
          <w:p w14:paraId="37F442EF" w14:textId="77777777" w:rsidR="001E3213" w:rsidRPr="005B5501" w:rsidRDefault="001E3213" w:rsidP="002239BF">
            <w:pPr>
              <w:textAlignment w:val="baseline"/>
              <w:rPr>
                <w:sz w:val="24"/>
                <w:szCs w:val="24"/>
                <w:lang w:eastAsia="lt-LT"/>
              </w:rPr>
            </w:pPr>
            <w:r w:rsidRPr="005B5501">
              <w:rPr>
                <w:rFonts w:ascii="Arial" w:hAnsi="Arial" w:cs="Arial"/>
                <w:color w:val="000000"/>
                <w:lang w:eastAsia="lt-LT"/>
              </w:rPr>
              <w:t xml:space="preserve">4. </w:t>
            </w:r>
            <w:r>
              <w:rPr>
                <w:rFonts w:ascii="Arial" w:hAnsi="Arial" w:cs="Arial"/>
                <w:color w:val="000000"/>
                <w:lang w:eastAsia="lt-LT"/>
              </w:rPr>
              <w:t>N</w:t>
            </w:r>
            <w:r w:rsidRPr="005B5501">
              <w:rPr>
                <w:rFonts w:ascii="Arial" w:hAnsi="Arial" w:cs="Arial"/>
                <w:color w:val="000000"/>
                <w:lang w:eastAsia="lt-LT"/>
              </w:rPr>
              <w:t>uotolinis darbas****; </w:t>
            </w:r>
            <w:r w:rsidRPr="005B5501">
              <w:rPr>
                <w:rFonts w:ascii="Arial" w:hAnsi="Arial" w:cs="Arial"/>
                <w:color w:val="000000"/>
                <w:lang w:eastAsia="lt-LT"/>
              </w:rPr>
              <w:br/>
            </w:r>
            <w:r w:rsidRPr="005B5501">
              <w:rPr>
                <w:rFonts w:ascii="Arial" w:hAnsi="Arial" w:cs="Arial"/>
                <w:lang w:eastAsia="lt-LT"/>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30B88E56" w14:textId="77777777" w:rsidR="001E3213" w:rsidRPr="005B5501" w:rsidRDefault="001E3213" w:rsidP="002239BF">
            <w:pPr>
              <w:jc w:val="center"/>
              <w:textAlignment w:val="baseline"/>
              <w:rPr>
                <w:sz w:val="24"/>
                <w:szCs w:val="24"/>
                <w:lang w:eastAsia="lt-LT"/>
              </w:rPr>
            </w:pPr>
            <w:r w:rsidRPr="005B5501">
              <w:rPr>
                <w:rFonts w:ascii="Arial" w:hAnsi="Arial" w:cs="Arial"/>
                <w:i/>
                <w:iCs/>
                <w:lang w:eastAsia="lt-LT"/>
              </w:rPr>
              <w:t>Taikoma/Netaikoma</w:t>
            </w:r>
            <w:r w:rsidRPr="005B5501">
              <w:rPr>
                <w:rFonts w:ascii="Arial" w:hAnsi="Arial" w:cs="Arial"/>
                <w:lang w:eastAsia="lt-LT"/>
              </w:rPr>
              <w:t> </w:t>
            </w:r>
          </w:p>
        </w:tc>
      </w:tr>
      <w:tr w:rsidR="001E3213" w:rsidRPr="005B5501" w14:paraId="54586F86" w14:textId="77777777" w:rsidTr="002239BF">
        <w:trPr>
          <w:trHeight w:val="300"/>
        </w:trPr>
        <w:tc>
          <w:tcPr>
            <w:tcW w:w="6795" w:type="dxa"/>
            <w:tcBorders>
              <w:top w:val="single" w:sz="6" w:space="0" w:color="auto"/>
              <w:left w:val="single" w:sz="6" w:space="0" w:color="auto"/>
              <w:bottom w:val="single" w:sz="6" w:space="0" w:color="auto"/>
              <w:right w:val="single" w:sz="6" w:space="0" w:color="auto"/>
            </w:tcBorders>
            <w:hideMark/>
          </w:tcPr>
          <w:p w14:paraId="373E14EF" w14:textId="77777777" w:rsidR="001E3213" w:rsidRPr="005B5501" w:rsidRDefault="001E3213" w:rsidP="002239BF">
            <w:pPr>
              <w:textAlignment w:val="baseline"/>
              <w:rPr>
                <w:sz w:val="24"/>
                <w:szCs w:val="24"/>
                <w:lang w:eastAsia="lt-LT"/>
              </w:rPr>
            </w:pPr>
            <w:r w:rsidRPr="005B5501">
              <w:rPr>
                <w:rFonts w:ascii="Arial" w:hAnsi="Arial" w:cs="Arial"/>
                <w:color w:val="000000"/>
                <w:lang w:eastAsia="lt-LT"/>
              </w:rPr>
              <w:t xml:space="preserve">5. </w:t>
            </w:r>
            <w:r>
              <w:rPr>
                <w:rFonts w:ascii="Arial" w:hAnsi="Arial" w:cs="Arial"/>
                <w:color w:val="000000"/>
                <w:lang w:eastAsia="lt-LT"/>
              </w:rPr>
              <w:t>S</w:t>
            </w:r>
            <w:r w:rsidRPr="005B5501">
              <w:rPr>
                <w:rFonts w:ascii="Arial" w:hAnsi="Arial" w:cs="Arial"/>
                <w:color w:val="000000"/>
                <w:lang w:eastAsia="lt-LT"/>
              </w:rPr>
              <w:t>utrumpinta 32 (trisdešimt dviejų) valandų per savaitę darbo laiko norma, už nedirbtą darbo laiko normos dalį paliekant nustatytą darbo užmokestį; </w:t>
            </w:r>
            <w:r w:rsidRPr="005B5501">
              <w:rPr>
                <w:rFonts w:ascii="Arial" w:hAnsi="Arial" w:cs="Arial"/>
                <w:color w:val="000000"/>
                <w:lang w:eastAsia="lt-LT"/>
              </w:rPr>
              <w:br/>
            </w:r>
            <w:r w:rsidRPr="005B5501">
              <w:rPr>
                <w:rFonts w:ascii="Arial" w:hAnsi="Arial" w:cs="Arial"/>
                <w:lang w:eastAsia="lt-LT"/>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3B5E67F" w14:textId="77777777" w:rsidR="001E3213" w:rsidRPr="005B5501" w:rsidRDefault="001E3213" w:rsidP="002239BF">
            <w:pPr>
              <w:jc w:val="center"/>
              <w:textAlignment w:val="baseline"/>
              <w:rPr>
                <w:sz w:val="24"/>
                <w:szCs w:val="24"/>
                <w:lang w:eastAsia="lt-LT"/>
              </w:rPr>
            </w:pPr>
            <w:r w:rsidRPr="005B5501">
              <w:rPr>
                <w:rFonts w:ascii="Arial" w:hAnsi="Arial" w:cs="Arial"/>
                <w:i/>
                <w:iCs/>
                <w:lang w:eastAsia="lt-LT"/>
              </w:rPr>
              <w:t>Taikoma/Netaikoma</w:t>
            </w:r>
            <w:r w:rsidRPr="005B5501">
              <w:rPr>
                <w:rFonts w:ascii="Arial" w:hAnsi="Arial" w:cs="Arial"/>
                <w:lang w:eastAsia="lt-LT"/>
              </w:rPr>
              <w:t> </w:t>
            </w:r>
          </w:p>
        </w:tc>
      </w:tr>
      <w:tr w:rsidR="001E3213" w:rsidRPr="005B5501" w14:paraId="02A6DA45" w14:textId="77777777" w:rsidTr="002239BF">
        <w:trPr>
          <w:trHeight w:val="300"/>
        </w:trPr>
        <w:tc>
          <w:tcPr>
            <w:tcW w:w="6795" w:type="dxa"/>
            <w:tcBorders>
              <w:top w:val="single" w:sz="6" w:space="0" w:color="auto"/>
              <w:left w:val="single" w:sz="6" w:space="0" w:color="auto"/>
              <w:bottom w:val="single" w:sz="6" w:space="0" w:color="auto"/>
              <w:right w:val="single" w:sz="6" w:space="0" w:color="auto"/>
            </w:tcBorders>
            <w:hideMark/>
          </w:tcPr>
          <w:p w14:paraId="5FBB5C44" w14:textId="77777777" w:rsidR="001E3213" w:rsidRPr="005B5501" w:rsidRDefault="001E3213" w:rsidP="002239BF">
            <w:pPr>
              <w:textAlignment w:val="baseline"/>
              <w:rPr>
                <w:sz w:val="24"/>
                <w:szCs w:val="24"/>
                <w:lang w:eastAsia="lt-LT"/>
              </w:rPr>
            </w:pPr>
            <w:r w:rsidRPr="005B5501">
              <w:rPr>
                <w:rFonts w:ascii="Arial" w:hAnsi="Arial" w:cs="Arial"/>
                <w:color w:val="000000"/>
                <w:lang w:eastAsia="lt-LT"/>
              </w:rPr>
              <w:t xml:space="preserve">6. </w:t>
            </w:r>
            <w:r>
              <w:rPr>
                <w:rFonts w:ascii="Arial" w:hAnsi="Arial" w:cs="Arial"/>
                <w:color w:val="000000"/>
                <w:lang w:eastAsia="lt-LT"/>
              </w:rPr>
              <w:t>G</w:t>
            </w:r>
            <w:r w:rsidRPr="005B5501">
              <w:rPr>
                <w:rFonts w:ascii="Arial" w:hAnsi="Arial" w:cs="Arial"/>
                <w:color w:val="000000"/>
                <w:lang w:eastAsia="lt-LT"/>
              </w:rPr>
              <w:t>alimybė, esant poreikiui, atsivesti vaiką (įvaikį, globotinį, rūpintinį) į darbovietę ar suteikiama kompensacija už vaiko (įvaikio, globotinio, rūpintinio) priežiūros paslaugas; </w:t>
            </w:r>
            <w:r w:rsidRPr="005B5501">
              <w:rPr>
                <w:rFonts w:ascii="Arial" w:hAnsi="Arial" w:cs="Arial"/>
                <w:color w:val="000000"/>
                <w:lang w:eastAsia="lt-LT"/>
              </w:rPr>
              <w:br/>
            </w:r>
            <w:r w:rsidRPr="005B5501">
              <w:rPr>
                <w:rFonts w:ascii="Arial" w:hAnsi="Arial" w:cs="Arial"/>
                <w:lang w:eastAsia="lt-LT"/>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31CF8ED2" w14:textId="77777777" w:rsidR="001E3213" w:rsidRPr="005B5501" w:rsidRDefault="001E3213" w:rsidP="002239BF">
            <w:pPr>
              <w:jc w:val="center"/>
              <w:textAlignment w:val="baseline"/>
              <w:rPr>
                <w:sz w:val="24"/>
                <w:szCs w:val="24"/>
                <w:lang w:eastAsia="lt-LT"/>
              </w:rPr>
            </w:pPr>
            <w:r w:rsidRPr="005B5501">
              <w:rPr>
                <w:rFonts w:ascii="Arial" w:hAnsi="Arial" w:cs="Arial"/>
                <w:i/>
                <w:iCs/>
                <w:lang w:eastAsia="lt-LT"/>
              </w:rPr>
              <w:t>Taikoma/Netaikoma</w:t>
            </w:r>
            <w:r w:rsidRPr="005B5501">
              <w:rPr>
                <w:rFonts w:ascii="Arial" w:hAnsi="Arial" w:cs="Arial"/>
                <w:lang w:eastAsia="lt-LT"/>
              </w:rPr>
              <w:t> </w:t>
            </w:r>
          </w:p>
        </w:tc>
      </w:tr>
      <w:tr w:rsidR="001E3213" w:rsidRPr="005B5501" w14:paraId="45D6ADBC" w14:textId="77777777" w:rsidTr="002239BF">
        <w:trPr>
          <w:trHeight w:val="300"/>
        </w:trPr>
        <w:tc>
          <w:tcPr>
            <w:tcW w:w="6795" w:type="dxa"/>
            <w:tcBorders>
              <w:top w:val="single" w:sz="6" w:space="0" w:color="auto"/>
              <w:left w:val="single" w:sz="6" w:space="0" w:color="auto"/>
              <w:bottom w:val="single" w:sz="6" w:space="0" w:color="auto"/>
              <w:right w:val="single" w:sz="6" w:space="0" w:color="auto"/>
            </w:tcBorders>
            <w:hideMark/>
          </w:tcPr>
          <w:p w14:paraId="56104396" w14:textId="77777777" w:rsidR="001E3213" w:rsidRPr="005B5501" w:rsidRDefault="001E3213" w:rsidP="002239BF">
            <w:pPr>
              <w:textAlignment w:val="baseline"/>
              <w:rPr>
                <w:sz w:val="24"/>
                <w:szCs w:val="24"/>
                <w:lang w:eastAsia="lt-LT"/>
              </w:rPr>
            </w:pPr>
            <w:r w:rsidRPr="005B5501">
              <w:rPr>
                <w:rFonts w:ascii="Arial" w:hAnsi="Arial" w:cs="Arial"/>
                <w:color w:val="000000"/>
                <w:lang w:eastAsia="lt-LT"/>
              </w:rPr>
              <w:t xml:space="preserve">7. </w:t>
            </w:r>
            <w:r>
              <w:rPr>
                <w:rFonts w:ascii="Arial" w:hAnsi="Arial" w:cs="Arial"/>
                <w:color w:val="000000"/>
                <w:lang w:eastAsia="lt-LT"/>
              </w:rPr>
              <w:t>S</w:t>
            </w:r>
            <w:r w:rsidRPr="005B5501">
              <w:rPr>
                <w:rFonts w:ascii="Arial" w:hAnsi="Arial" w:cs="Arial"/>
                <w:color w:val="000000"/>
                <w:lang w:eastAsia="lt-LT"/>
              </w:rPr>
              <w:t>uteikiama papildoma laisva (atostogų) diena nei numatyta DK 126 str., bent kartą per metus (nuo sutarties vykdymo pradžios) ir apmokama darbdavio: </w:t>
            </w:r>
            <w:r w:rsidRPr="005B5501">
              <w:rPr>
                <w:rFonts w:ascii="Arial" w:hAnsi="Arial" w:cs="Arial"/>
                <w:color w:val="000000"/>
                <w:lang w:eastAsia="lt-LT"/>
              </w:rPr>
              <w:br/>
            </w:r>
            <w:r w:rsidRPr="005B5501">
              <w:rPr>
                <w:rFonts w:ascii="Arial" w:hAnsi="Arial" w:cs="Arial"/>
                <w:lang w:eastAsia="lt-LT"/>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8FDA603" w14:textId="77777777" w:rsidR="001E3213" w:rsidRPr="005B5501" w:rsidRDefault="001E3213" w:rsidP="002239BF">
            <w:pPr>
              <w:jc w:val="center"/>
              <w:textAlignment w:val="baseline"/>
              <w:rPr>
                <w:sz w:val="24"/>
                <w:szCs w:val="24"/>
                <w:lang w:eastAsia="lt-LT"/>
              </w:rPr>
            </w:pPr>
            <w:r w:rsidRPr="005B5501">
              <w:rPr>
                <w:rFonts w:ascii="Arial" w:hAnsi="Arial" w:cs="Arial"/>
                <w:i/>
                <w:iCs/>
                <w:lang w:eastAsia="lt-LT"/>
              </w:rPr>
              <w:t>Taikoma/Netaikoma</w:t>
            </w:r>
            <w:r w:rsidRPr="005B5501">
              <w:rPr>
                <w:rFonts w:ascii="Arial" w:hAnsi="Arial" w:cs="Arial"/>
                <w:lang w:eastAsia="lt-LT"/>
              </w:rPr>
              <w:t> </w:t>
            </w:r>
          </w:p>
        </w:tc>
      </w:tr>
      <w:tr w:rsidR="001E3213" w:rsidRPr="005B5501" w14:paraId="7264D524" w14:textId="77777777" w:rsidTr="002239BF">
        <w:trPr>
          <w:trHeight w:val="300"/>
        </w:trPr>
        <w:tc>
          <w:tcPr>
            <w:tcW w:w="6795" w:type="dxa"/>
            <w:tcBorders>
              <w:top w:val="single" w:sz="6" w:space="0" w:color="auto"/>
              <w:left w:val="single" w:sz="6" w:space="0" w:color="auto"/>
              <w:bottom w:val="single" w:sz="6" w:space="0" w:color="auto"/>
              <w:right w:val="single" w:sz="6" w:space="0" w:color="auto"/>
            </w:tcBorders>
            <w:hideMark/>
          </w:tcPr>
          <w:p w14:paraId="57D3EDAC" w14:textId="77777777" w:rsidR="001E3213" w:rsidRPr="005B5501" w:rsidRDefault="001E3213" w:rsidP="002239BF">
            <w:pPr>
              <w:textAlignment w:val="baseline"/>
              <w:rPr>
                <w:sz w:val="24"/>
                <w:szCs w:val="24"/>
                <w:lang w:eastAsia="lt-LT"/>
              </w:rPr>
            </w:pPr>
            <w:r w:rsidRPr="005B5501">
              <w:rPr>
                <w:rFonts w:ascii="Arial" w:hAnsi="Arial" w:cs="Arial"/>
                <w:color w:val="000000"/>
                <w:lang w:eastAsia="lt-LT"/>
              </w:rPr>
              <w:t xml:space="preserve">8. </w:t>
            </w:r>
            <w:r>
              <w:rPr>
                <w:rFonts w:ascii="Arial" w:hAnsi="Arial" w:cs="Arial"/>
                <w:color w:val="000000"/>
                <w:lang w:eastAsia="lt-LT"/>
              </w:rPr>
              <w:t>S</w:t>
            </w:r>
            <w:r w:rsidRPr="005B5501">
              <w:rPr>
                <w:rFonts w:ascii="Arial" w:hAnsi="Arial" w:cs="Arial"/>
                <w:color w:val="000000"/>
                <w:lang w:eastAsia="lt-LT"/>
              </w:rPr>
              <w:t>uteikiama kompensacija atlygiui, kurį tėvai / artimieji moka ateinančiam slaugytojui ar individualios priežiūros darbuotojui už šeimos narių ar kartu gyvenančių asmenų, kuriems nustatyta nuolatinė slauga ar priežiūra, slaugą / priežiūrą tuo metu, kuomet jie dirba.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7851BA4B" w14:textId="77777777" w:rsidR="001E3213" w:rsidRPr="005B5501" w:rsidRDefault="001E3213" w:rsidP="002239BF">
            <w:pPr>
              <w:jc w:val="center"/>
              <w:textAlignment w:val="baseline"/>
              <w:rPr>
                <w:sz w:val="24"/>
                <w:szCs w:val="24"/>
                <w:lang w:eastAsia="lt-LT"/>
              </w:rPr>
            </w:pPr>
            <w:r w:rsidRPr="005B5501">
              <w:rPr>
                <w:rFonts w:ascii="Arial" w:hAnsi="Arial" w:cs="Arial"/>
                <w:i/>
                <w:iCs/>
                <w:lang w:eastAsia="lt-LT"/>
              </w:rPr>
              <w:t>Taikoma/Netaikoma</w:t>
            </w:r>
            <w:r w:rsidRPr="005B5501">
              <w:rPr>
                <w:rFonts w:ascii="Arial" w:hAnsi="Arial" w:cs="Arial"/>
                <w:lang w:eastAsia="lt-LT"/>
              </w:rPr>
              <w:t> </w:t>
            </w:r>
          </w:p>
        </w:tc>
      </w:tr>
    </w:tbl>
    <w:p w14:paraId="18F56566" w14:textId="77777777" w:rsidR="001E3213" w:rsidRPr="00FE027A" w:rsidRDefault="001E3213"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0F0D6412" w14:textId="77777777" w:rsidR="001C21BE" w:rsidRDefault="00700067" w:rsidP="001C21BE">
      <w:pPr>
        <w:pStyle w:val="paragraph"/>
        <w:spacing w:before="0" w:beforeAutospacing="0" w:after="0" w:afterAutospacing="0"/>
        <w:jc w:val="center"/>
        <w:textAlignment w:val="baseline"/>
        <w:rPr>
          <w:rFonts w:ascii="Arial" w:hAnsi="Arial" w:cs="Arial"/>
        </w:rPr>
      </w:pPr>
      <w:r>
        <w:rPr>
          <w:rFonts w:ascii="Arial" w:hAnsi="Arial" w:cs="Arial"/>
        </w:rPr>
        <w:br w:type="page"/>
      </w:r>
    </w:p>
    <w:p w14:paraId="0CB8D3BF" w14:textId="77777777" w:rsidR="001C21BE" w:rsidRDefault="001C21BE" w:rsidP="001C21BE">
      <w:pPr>
        <w:pStyle w:val="paragraph"/>
        <w:spacing w:before="0" w:beforeAutospacing="0" w:after="0" w:afterAutospacing="0"/>
        <w:jc w:val="center"/>
        <w:textAlignment w:val="baseline"/>
        <w:rPr>
          <w:rFonts w:ascii="Arial" w:hAnsi="Arial" w:cs="Arial"/>
        </w:rPr>
      </w:pPr>
    </w:p>
    <w:p w14:paraId="08A0A1AD" w14:textId="571EE708" w:rsidR="001C21BE" w:rsidRPr="007E40D1" w:rsidRDefault="001C21BE" w:rsidP="001C21BE">
      <w:pPr>
        <w:pStyle w:val="Pagrindiniotekstotrauka"/>
        <w:spacing w:line="259" w:lineRule="auto"/>
        <w:ind w:firstLine="0"/>
        <w:jc w:val="right"/>
        <w:rPr>
          <w:rFonts w:ascii="Arial" w:hAnsi="Arial" w:cs="Arial"/>
          <w:sz w:val="20"/>
        </w:rPr>
      </w:pPr>
      <w:r w:rsidRPr="007E40D1">
        <w:rPr>
          <w:rFonts w:ascii="Arial" w:hAnsi="Arial" w:cs="Arial"/>
          <w:sz w:val="20"/>
        </w:rPr>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5E15E28A" w14:textId="77777777" w:rsidR="001C21BE" w:rsidRDefault="001C21BE" w:rsidP="001C21BE">
      <w:pPr>
        <w:pStyle w:val="paragraph"/>
        <w:spacing w:before="0" w:beforeAutospacing="0" w:after="0" w:afterAutospacing="0"/>
        <w:jc w:val="center"/>
        <w:textAlignment w:val="baseline"/>
        <w:rPr>
          <w:rFonts w:ascii="Arial" w:hAnsi="Arial" w:cs="Arial"/>
        </w:rPr>
      </w:pPr>
    </w:p>
    <w:p w14:paraId="27B441DC" w14:textId="0EAEAC55" w:rsidR="001C21BE" w:rsidRDefault="001C21BE" w:rsidP="001C21B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KAINOS PERSKAIČIAVIMAS</w:t>
      </w:r>
      <w:r>
        <w:rPr>
          <w:rStyle w:val="eop"/>
          <w:rFonts w:ascii="Arial" w:hAnsi="Arial" w:cs="Arial"/>
          <w:sz w:val="20"/>
          <w:szCs w:val="20"/>
        </w:rPr>
        <w:t> </w:t>
      </w:r>
    </w:p>
    <w:p w14:paraId="494F5A3C" w14:textId="77777777" w:rsidR="001C21BE" w:rsidRDefault="001C21BE" w:rsidP="001C21BE">
      <w:pPr>
        <w:pStyle w:val="paragraph"/>
        <w:spacing w:before="0" w:beforeAutospacing="0" w:after="0" w:afterAutospacing="0"/>
        <w:ind w:left="840"/>
        <w:textAlignment w:val="baseline"/>
        <w:rPr>
          <w:rFonts w:ascii="Segoe UI" w:hAnsi="Segoe UI" w:cs="Segoe UI"/>
          <w:sz w:val="18"/>
          <w:szCs w:val="18"/>
        </w:rPr>
      </w:pPr>
      <w:r>
        <w:rPr>
          <w:rStyle w:val="eop"/>
          <w:rFonts w:ascii="Arial" w:hAnsi="Arial" w:cs="Arial"/>
          <w:sz w:val="20"/>
          <w:szCs w:val="20"/>
        </w:rPr>
        <w:t> </w:t>
      </w:r>
    </w:p>
    <w:p w14:paraId="04457AF4" w14:textId="77777777" w:rsidR="001C21BE" w:rsidRPr="00CA3D4C" w:rsidRDefault="001C21BE" w:rsidP="001C21BE">
      <w:pPr>
        <w:pStyle w:val="paragraph"/>
        <w:spacing w:before="0" w:beforeAutospacing="0" w:after="0" w:afterAutospacing="0"/>
        <w:textAlignment w:val="baseline"/>
        <w:rPr>
          <w:rFonts w:ascii="Segoe UI" w:hAnsi="Segoe UI" w:cs="Segoe UI"/>
          <w:sz w:val="18"/>
          <w:szCs w:val="18"/>
        </w:rPr>
      </w:pPr>
      <w:r>
        <w:rPr>
          <w:rStyle w:val="contentcontrolboundarysink"/>
          <w:rFonts w:ascii="Arial" w:hAnsi="Arial" w:cs="Arial"/>
          <w:sz w:val="20"/>
          <w:szCs w:val="20"/>
        </w:rPr>
        <w:t>​​</w:t>
      </w:r>
      <w:r>
        <w:rPr>
          <w:rStyle w:val="normaltextrun"/>
          <w:rFonts w:ascii="Arial" w:hAnsi="Arial" w:cs="Arial"/>
          <w:sz w:val="20"/>
          <w:szCs w:val="20"/>
        </w:rPr>
        <w:t>Kaina</w:t>
      </w:r>
      <w:r>
        <w:rPr>
          <w:rStyle w:val="contentcontrolboundarysink"/>
          <w:rFonts w:ascii="Arial" w:hAnsi="Arial" w:cs="Arial"/>
          <w:sz w:val="20"/>
          <w:szCs w:val="20"/>
        </w:rPr>
        <w:t>​</w:t>
      </w:r>
      <w:r>
        <w:rPr>
          <w:rStyle w:val="normaltextrun"/>
          <w:rFonts w:ascii="Arial" w:hAnsi="Arial" w:cs="Arial"/>
          <w:sz w:val="20"/>
          <w:szCs w:val="20"/>
        </w:rPr>
        <w:t xml:space="preserve"> Sutarties galiojimo laikotarpiu bus perskaičiuojama tokiomis sąlygomis:</w:t>
      </w:r>
      <w:r>
        <w:rPr>
          <w:rStyle w:val="scxw44120976"/>
          <w:rFonts w:ascii="Arial" w:hAnsi="Arial" w:cs="Arial"/>
          <w:sz w:val="20"/>
          <w:szCs w:val="20"/>
        </w:rPr>
        <w:t> </w:t>
      </w:r>
      <w:r>
        <w:rPr>
          <w:rFonts w:ascii="Arial" w:hAnsi="Arial" w:cs="Arial"/>
          <w:sz w:val="20"/>
          <w:szCs w:val="20"/>
        </w:rPr>
        <w:br/>
      </w:r>
      <w:r>
        <w:rPr>
          <w:rStyle w:val="eop"/>
          <w:rFonts w:ascii="Arial" w:hAnsi="Arial" w:cs="Arial"/>
          <w:sz w:val="20"/>
          <w:szCs w:val="20"/>
        </w:rPr>
        <w:t> </w:t>
      </w:r>
    </w:p>
    <w:p w14:paraId="788A9D3B" w14:textId="77777777" w:rsidR="001C21BE" w:rsidRDefault="001C21BE" w:rsidP="001C21BE">
      <w:pPr>
        <w:pStyle w:val="paragraph"/>
        <w:numPr>
          <w:ilvl w:val="0"/>
          <w:numId w:val="12"/>
        </w:numPr>
        <w:tabs>
          <w:tab w:val="clear" w:pos="720"/>
          <w:tab w:val="num" w:pos="284"/>
        </w:tabs>
        <w:spacing w:before="0" w:beforeAutospacing="0" w:after="0" w:afterAutospacing="0"/>
        <w:ind w:left="0" w:firstLine="0"/>
        <w:jc w:val="both"/>
        <w:textAlignment w:val="baseline"/>
        <w:rPr>
          <w:rFonts w:ascii="Arial" w:hAnsi="Arial" w:cs="Arial"/>
          <w:sz w:val="22"/>
          <w:szCs w:val="22"/>
        </w:rPr>
      </w:pPr>
      <w:r w:rsidRPr="00CA3D4C">
        <w:rPr>
          <w:rStyle w:val="normaltextrun"/>
          <w:rFonts w:ascii="Arial" w:hAnsi="Arial" w:cs="Arial"/>
          <w:sz w:val="20"/>
          <w:szCs w:val="20"/>
        </w:rPr>
        <w:t xml:space="preserve">Pirmas perskaičiavimas atliekamas ne anksčiau kaip po </w:t>
      </w:r>
      <w:r w:rsidRPr="00CA3D4C">
        <w:rPr>
          <w:rStyle w:val="contentcontrolboundarysink"/>
          <w:rFonts w:ascii="Arial" w:hAnsi="Arial" w:cs="Arial"/>
          <w:sz w:val="20"/>
          <w:szCs w:val="20"/>
        </w:rPr>
        <w:t>​</w:t>
      </w:r>
      <w:r w:rsidRPr="00CA3D4C">
        <w:rPr>
          <w:rStyle w:val="normaltextrun"/>
          <w:rFonts w:ascii="Arial" w:hAnsi="Arial" w:cs="Arial"/>
          <w:sz w:val="20"/>
          <w:szCs w:val="20"/>
        </w:rPr>
        <w:t>6</w:t>
      </w:r>
      <w:r w:rsidRPr="00CA3D4C">
        <w:rPr>
          <w:rStyle w:val="contentcontrolboundarysink"/>
          <w:rFonts w:ascii="Arial" w:hAnsi="Arial" w:cs="Arial"/>
          <w:sz w:val="20"/>
          <w:szCs w:val="20"/>
        </w:rPr>
        <w:t>​</w:t>
      </w:r>
      <w:r w:rsidRPr="00CA3D4C">
        <w:rPr>
          <w:rStyle w:val="normaltextrun"/>
          <w:rFonts w:ascii="Arial" w:hAnsi="Arial" w:cs="Arial"/>
          <w:sz w:val="20"/>
          <w:szCs w:val="20"/>
        </w:rPr>
        <w:t xml:space="preserve"> mėn. nuo Sutarties įsigaliojimo dienos, vėlesni perskaičiavimai – praėjus ne mažiau kaip </w:t>
      </w:r>
      <w:r w:rsidRPr="00CA3D4C">
        <w:rPr>
          <w:rStyle w:val="contentcontrolboundarysink"/>
          <w:rFonts w:ascii="Arial" w:hAnsi="Arial" w:cs="Arial"/>
          <w:sz w:val="20"/>
          <w:szCs w:val="20"/>
        </w:rPr>
        <w:t>​</w:t>
      </w:r>
      <w:r w:rsidRPr="00CA3D4C">
        <w:rPr>
          <w:rStyle w:val="normaltextrun"/>
          <w:rFonts w:ascii="Arial" w:hAnsi="Arial" w:cs="Arial"/>
          <w:sz w:val="20"/>
          <w:szCs w:val="20"/>
        </w:rPr>
        <w:t>6</w:t>
      </w:r>
      <w:r w:rsidRPr="00CA3D4C">
        <w:rPr>
          <w:rStyle w:val="contentcontrolboundarysink"/>
          <w:rFonts w:ascii="Arial" w:hAnsi="Arial" w:cs="Arial"/>
          <w:sz w:val="20"/>
          <w:szCs w:val="20"/>
        </w:rPr>
        <w:t>​</w:t>
      </w:r>
      <w:r w:rsidRPr="00CA3D4C">
        <w:rPr>
          <w:rStyle w:val="normaltextrun"/>
          <w:rFonts w:ascii="Arial" w:hAnsi="Arial" w:cs="Arial"/>
          <w:sz w:val="20"/>
          <w:szCs w:val="20"/>
        </w:rPr>
        <w:t xml:space="preserve"> </w:t>
      </w:r>
      <w:r>
        <w:rPr>
          <w:rStyle w:val="normaltextrun"/>
          <w:rFonts w:ascii="Arial" w:hAnsi="Arial" w:cs="Arial"/>
          <w:sz w:val="20"/>
          <w:szCs w:val="20"/>
        </w:rPr>
        <w:t>mėn. nuo paskutinio perskaičiavimo dienos; </w:t>
      </w:r>
      <w:r>
        <w:rPr>
          <w:rStyle w:val="eop"/>
          <w:rFonts w:ascii="Arial" w:hAnsi="Arial" w:cs="Arial"/>
          <w:sz w:val="20"/>
          <w:szCs w:val="20"/>
        </w:rPr>
        <w:t> </w:t>
      </w:r>
    </w:p>
    <w:p w14:paraId="78BEE248" w14:textId="77777777" w:rsidR="001C21BE" w:rsidRDefault="001C21BE" w:rsidP="001C21BE">
      <w:pPr>
        <w:pStyle w:val="paragraph"/>
        <w:numPr>
          <w:ilvl w:val="0"/>
          <w:numId w:val="13"/>
        </w:numPr>
        <w:tabs>
          <w:tab w:val="clear" w:pos="720"/>
          <w:tab w:val="num" w:pos="284"/>
        </w:tabs>
        <w:spacing w:before="0" w:beforeAutospacing="0" w:after="0" w:afterAutospacing="0"/>
        <w:ind w:left="0" w:firstLine="0"/>
        <w:jc w:val="both"/>
        <w:textAlignment w:val="baseline"/>
        <w:rPr>
          <w:rFonts w:ascii="Arial" w:hAnsi="Arial" w:cs="Arial"/>
          <w:sz w:val="22"/>
          <w:szCs w:val="22"/>
        </w:rPr>
      </w:pPr>
      <w:r>
        <w:rPr>
          <w:rStyle w:val="normaltextrun"/>
          <w:rFonts w:ascii="Arial" w:hAnsi="Arial" w:cs="Arial"/>
          <w:sz w:val="20"/>
          <w:szCs w:val="20"/>
        </w:rPr>
        <w:t xml:space="preserve">Perskaičiavimas atliekamas, jeigu pagal Valstybės duomenų agentūros duomenis Metinės infliacijos dydis pasiekia 8 ar daugiau procentų arba Metinės defliacijos dydis pasiekia </w:t>
      </w:r>
      <w:r>
        <w:rPr>
          <w:rStyle w:val="contentcontrolboundarysink"/>
          <w:rFonts w:ascii="Arial" w:hAnsi="Arial" w:cs="Arial"/>
          <w:sz w:val="20"/>
          <w:szCs w:val="20"/>
        </w:rPr>
        <w:t>​</w:t>
      </w:r>
      <w:r>
        <w:rPr>
          <w:rStyle w:val="normaltextrun"/>
          <w:rFonts w:ascii="Arial" w:hAnsi="Arial" w:cs="Arial"/>
          <w:sz w:val="20"/>
          <w:szCs w:val="20"/>
        </w:rPr>
        <w:t>-8</w:t>
      </w:r>
      <w:r>
        <w:rPr>
          <w:rStyle w:val="contentcontrolboundarysink"/>
          <w:rFonts w:ascii="Arial" w:hAnsi="Arial" w:cs="Arial"/>
          <w:sz w:val="20"/>
          <w:szCs w:val="20"/>
        </w:rPr>
        <w:t>​</w:t>
      </w:r>
      <w:r>
        <w:rPr>
          <w:rStyle w:val="normaltextrun"/>
          <w:rFonts w:ascii="Arial" w:hAnsi="Arial" w:cs="Arial"/>
          <w:sz w:val="20"/>
          <w:szCs w:val="20"/>
        </w:rPr>
        <w:t xml:space="preserve"> ar mažiau procentų ribą (duomenų šaltinis - </w:t>
      </w:r>
      <w:hyperlink r:id="rId12" w:tgtFrame="_blank" w:history="1">
        <w:r>
          <w:rPr>
            <w:rStyle w:val="normaltextrun"/>
            <w:rFonts w:ascii="Arial" w:hAnsi="Arial" w:cs="Arial"/>
            <w:color w:val="0000FF"/>
            <w:sz w:val="20"/>
            <w:szCs w:val="20"/>
            <w:u w:val="single"/>
          </w:rPr>
          <w:t>https://osp.stat.gov.lt/pagrindiniai-salies-rodikliai</w:t>
        </w:r>
      </w:hyperlink>
      <w:r>
        <w:rPr>
          <w:rStyle w:val="normaltextrun"/>
          <w:rFonts w:ascii="Arial" w:hAnsi="Arial" w:cs="Arial"/>
          <w:sz w:val="20"/>
          <w:szCs w:val="20"/>
        </w:rPr>
        <w:t>);</w:t>
      </w:r>
      <w:r>
        <w:rPr>
          <w:rStyle w:val="eop"/>
          <w:rFonts w:ascii="Arial" w:hAnsi="Arial" w:cs="Arial"/>
          <w:sz w:val="20"/>
          <w:szCs w:val="20"/>
        </w:rPr>
        <w:t> </w:t>
      </w:r>
    </w:p>
    <w:p w14:paraId="4DFBDC1E" w14:textId="77777777" w:rsidR="001C21BE" w:rsidRDefault="001C21BE" w:rsidP="001C21BE">
      <w:pPr>
        <w:pStyle w:val="paragraph"/>
        <w:numPr>
          <w:ilvl w:val="0"/>
          <w:numId w:val="14"/>
        </w:numPr>
        <w:tabs>
          <w:tab w:val="clear" w:pos="720"/>
          <w:tab w:val="num" w:pos="284"/>
        </w:tabs>
        <w:spacing w:before="0" w:beforeAutospacing="0" w:after="0" w:afterAutospacing="0"/>
        <w:ind w:left="0" w:firstLine="0"/>
        <w:jc w:val="both"/>
        <w:textAlignment w:val="baseline"/>
        <w:rPr>
          <w:rFonts w:ascii="Arial" w:hAnsi="Arial" w:cs="Arial"/>
          <w:sz w:val="22"/>
          <w:szCs w:val="22"/>
        </w:rPr>
      </w:pPr>
      <w:r>
        <w:rPr>
          <w:rStyle w:val="normaltextrun"/>
          <w:rFonts w:ascii="Arial" w:hAnsi="Arial" w:cs="Arial"/>
          <w:sz w:val="20"/>
          <w:szCs w:val="20"/>
        </w:rPr>
        <w:t>Perskaičiavimas atliekamas pagal žemiau pateiktą formulę:</w:t>
      </w:r>
      <w:r>
        <w:rPr>
          <w:rStyle w:val="eop"/>
          <w:rFonts w:ascii="Arial" w:hAnsi="Arial" w:cs="Arial"/>
          <w:sz w:val="20"/>
          <w:szCs w:val="20"/>
        </w:rPr>
        <w:t> </w:t>
      </w:r>
    </w:p>
    <w:p w14:paraId="52383D65" w14:textId="77777777" w:rsidR="001C21BE" w:rsidRDefault="001C21BE" w:rsidP="001C21BE">
      <w:pPr>
        <w:pStyle w:val="paragraph"/>
        <w:spacing w:before="0" w:beforeAutospacing="0" w:after="0" w:afterAutospacing="0"/>
        <w:ind w:left="705"/>
        <w:textAlignment w:val="baseline"/>
        <w:rPr>
          <w:rFonts w:ascii="Segoe UI" w:hAnsi="Segoe UI" w:cs="Segoe UI"/>
          <w:sz w:val="18"/>
          <w:szCs w:val="18"/>
        </w:rPr>
      </w:pPr>
      <w:r>
        <w:rPr>
          <w:rStyle w:val="eop"/>
          <w:rFonts w:ascii="Arial" w:hAnsi="Arial" w:cs="Arial"/>
          <w:sz w:val="20"/>
          <w:szCs w:val="20"/>
        </w:rPr>
        <w:t> </w:t>
      </w:r>
    </w:p>
    <w:p w14:paraId="52982501" w14:textId="77777777" w:rsidR="001C21BE" w:rsidRDefault="001C21BE" w:rsidP="001C21BE">
      <w:pPr>
        <w:pStyle w:val="paragraph"/>
        <w:spacing w:before="0" w:beforeAutospacing="0" w:after="0" w:afterAutospacing="0"/>
        <w:ind w:left="705"/>
        <w:textAlignment w:val="baseline"/>
        <w:rPr>
          <w:rStyle w:val="unsupportedobjecttext"/>
          <w:rFonts w:ascii="Calibri" w:hAnsi="Calibri" w:cs="Calibri"/>
          <w:color w:val="000000"/>
          <w:sz w:val="20"/>
          <w:szCs w:val="20"/>
        </w:rPr>
      </w:pPr>
      <w:r w:rsidRPr="00CA3D4C">
        <w:rPr>
          <w:rStyle w:val="wacimagecontainer"/>
          <w:rFonts w:ascii="Segoe UI" w:hAnsi="Segoe UI" w:cs="Segoe UI"/>
          <w:noProof/>
          <w:sz w:val="18"/>
          <w:szCs w:val="18"/>
        </w:rPr>
        <w:drawing>
          <wp:inline distT="0" distB="0" distL="0" distR="0" wp14:anchorId="7A311DCC" wp14:editId="49512175">
            <wp:extent cx="1776730" cy="250190"/>
            <wp:effectExtent l="0" t="0" r="0" b="0"/>
            <wp:docPr id="5880815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6730" cy="250190"/>
                    </a:xfrm>
                    <a:prstGeom prst="rect">
                      <a:avLst/>
                    </a:prstGeom>
                    <a:noFill/>
                    <a:ln>
                      <a:noFill/>
                    </a:ln>
                  </pic:spPr>
                </pic:pic>
              </a:graphicData>
            </a:graphic>
          </wp:inline>
        </w:drawing>
      </w:r>
    </w:p>
    <w:p w14:paraId="31D084FC" w14:textId="77777777" w:rsidR="001C21BE" w:rsidRDefault="001C21BE" w:rsidP="001C21BE">
      <w:pPr>
        <w:pStyle w:val="paragraph"/>
        <w:spacing w:before="0" w:beforeAutospacing="0" w:after="0" w:afterAutospacing="0"/>
        <w:ind w:left="705"/>
        <w:textAlignment w:val="baseline"/>
        <w:rPr>
          <w:rFonts w:ascii="Segoe UI" w:hAnsi="Segoe UI" w:cs="Segoe UI"/>
          <w:sz w:val="18"/>
          <w:szCs w:val="18"/>
        </w:rPr>
      </w:pPr>
      <w:proofErr w:type="spellStart"/>
      <w:r w:rsidRPr="00CA3D4C">
        <w:rPr>
          <w:rStyle w:val="normaltextrun"/>
          <w:rFonts w:ascii="Arial" w:hAnsi="Arial" w:cs="Arial"/>
          <w:sz w:val="20"/>
          <w:szCs w:val="20"/>
        </w:rPr>
        <w:t>C</w:t>
      </w:r>
      <w:r w:rsidRPr="00CA3D4C">
        <w:rPr>
          <w:rStyle w:val="normaltextrun"/>
          <w:rFonts w:ascii="Arial" w:hAnsi="Arial" w:cs="Arial"/>
          <w:sz w:val="16"/>
          <w:szCs w:val="16"/>
          <w:vertAlign w:val="subscript"/>
        </w:rPr>
        <w:t>pn</w:t>
      </w:r>
      <w:proofErr w:type="spellEnd"/>
      <w:r>
        <w:rPr>
          <w:rStyle w:val="normaltextrun"/>
          <w:rFonts w:ascii="Arial" w:hAnsi="Arial" w:cs="Arial"/>
          <w:sz w:val="20"/>
          <w:szCs w:val="20"/>
        </w:rPr>
        <w:t xml:space="preserve"> – perskaičiuota kaina,</w:t>
      </w:r>
      <w:r>
        <w:rPr>
          <w:rStyle w:val="contentcontrolboundarysink"/>
          <w:rFonts w:ascii="Arial" w:hAnsi="Arial" w:cs="Arial"/>
          <w:sz w:val="20"/>
          <w:szCs w:val="20"/>
        </w:rPr>
        <w:t>​</w:t>
      </w:r>
      <w:r>
        <w:rPr>
          <w:rStyle w:val="normaltextrun"/>
          <w:rFonts w:ascii="Arial" w:hAnsi="Arial" w:cs="Arial"/>
          <w:sz w:val="20"/>
          <w:szCs w:val="20"/>
        </w:rPr>
        <w:t xml:space="preserve"> EUR be PVM;</w:t>
      </w:r>
      <w:r>
        <w:rPr>
          <w:rStyle w:val="eop"/>
          <w:rFonts w:ascii="Arial" w:hAnsi="Arial" w:cs="Arial"/>
          <w:sz w:val="20"/>
          <w:szCs w:val="20"/>
        </w:rPr>
        <w:t> </w:t>
      </w:r>
    </w:p>
    <w:p w14:paraId="278A876C" w14:textId="77777777" w:rsidR="001C21BE" w:rsidRDefault="001C21BE" w:rsidP="001C21BE">
      <w:pPr>
        <w:pStyle w:val="paragraph"/>
        <w:spacing w:before="0" w:beforeAutospacing="0" w:after="0" w:afterAutospacing="0"/>
        <w:ind w:left="705"/>
        <w:textAlignment w:val="baseline"/>
        <w:rPr>
          <w:rFonts w:ascii="Segoe UI" w:hAnsi="Segoe UI" w:cs="Segoe UI"/>
          <w:sz w:val="18"/>
          <w:szCs w:val="18"/>
        </w:rPr>
      </w:pPr>
      <w:r>
        <w:rPr>
          <w:rStyle w:val="eop"/>
          <w:rFonts w:ascii="Arial" w:hAnsi="Arial" w:cs="Arial"/>
          <w:sz w:val="20"/>
          <w:szCs w:val="20"/>
        </w:rPr>
        <w:t> </w:t>
      </w:r>
    </w:p>
    <w:p w14:paraId="087A05D7" w14:textId="77777777" w:rsidR="001C21BE" w:rsidRDefault="001C21BE" w:rsidP="001C21BE">
      <w:pPr>
        <w:pStyle w:val="paragraph"/>
        <w:spacing w:before="0" w:beforeAutospacing="0" w:after="0" w:afterAutospacing="0"/>
        <w:ind w:left="705"/>
        <w:textAlignment w:val="baseline"/>
        <w:rPr>
          <w:rFonts w:ascii="Segoe UI" w:hAnsi="Segoe UI" w:cs="Segoe UI"/>
          <w:sz w:val="18"/>
          <w:szCs w:val="18"/>
        </w:rPr>
      </w:pPr>
      <w:proofErr w:type="spellStart"/>
      <w:r>
        <w:rPr>
          <w:rStyle w:val="normaltextrun"/>
          <w:rFonts w:ascii="Arial" w:hAnsi="Arial" w:cs="Arial"/>
          <w:sz w:val="20"/>
          <w:szCs w:val="20"/>
        </w:rPr>
        <w:t>S</w:t>
      </w:r>
      <w:r>
        <w:rPr>
          <w:rStyle w:val="normaltextrun"/>
          <w:rFonts w:ascii="Arial" w:hAnsi="Arial" w:cs="Arial"/>
          <w:sz w:val="16"/>
          <w:szCs w:val="16"/>
          <w:vertAlign w:val="subscript"/>
        </w:rPr>
        <w:t>n</w:t>
      </w:r>
      <w:proofErr w:type="spellEnd"/>
      <w:r>
        <w:rPr>
          <w:rStyle w:val="normaltextrun"/>
          <w:rFonts w:ascii="Arial" w:hAnsi="Arial" w:cs="Arial"/>
          <w:sz w:val="20"/>
          <w:szCs w:val="20"/>
        </w:rPr>
        <w:t xml:space="preserve"> – Sutartyje numatyta </w:t>
      </w:r>
      <w:r>
        <w:rPr>
          <w:rStyle w:val="contentcontrolboundarysink"/>
          <w:rFonts w:ascii="Arial" w:hAnsi="Arial" w:cs="Arial"/>
          <w:sz w:val="20"/>
          <w:szCs w:val="20"/>
        </w:rPr>
        <w:t>​</w:t>
      </w:r>
      <w:r>
        <w:rPr>
          <w:rStyle w:val="normaltextrun"/>
          <w:rFonts w:ascii="Arial" w:hAnsi="Arial" w:cs="Arial"/>
          <w:sz w:val="20"/>
          <w:szCs w:val="20"/>
        </w:rPr>
        <w:t>kaina</w:t>
      </w:r>
      <w:r>
        <w:rPr>
          <w:rStyle w:val="contentcontrolboundarysink"/>
          <w:rFonts w:ascii="Arial" w:hAnsi="Arial" w:cs="Arial"/>
          <w:sz w:val="20"/>
          <w:szCs w:val="20"/>
        </w:rPr>
        <w:t>​</w:t>
      </w:r>
      <w:r>
        <w:rPr>
          <w:rStyle w:val="normaltextrun"/>
          <w:rFonts w:ascii="Arial" w:hAnsi="Arial" w:cs="Arial"/>
          <w:sz w:val="20"/>
          <w:szCs w:val="20"/>
        </w:rPr>
        <w:t>, EUR be PVM;</w:t>
      </w:r>
      <w:r>
        <w:rPr>
          <w:rStyle w:val="eop"/>
          <w:rFonts w:ascii="Arial" w:hAnsi="Arial" w:cs="Arial"/>
          <w:sz w:val="20"/>
          <w:szCs w:val="20"/>
        </w:rPr>
        <w:t> </w:t>
      </w:r>
    </w:p>
    <w:p w14:paraId="4C3EC725" w14:textId="77777777" w:rsidR="001C21BE" w:rsidRDefault="001C21BE" w:rsidP="001C21BE">
      <w:pPr>
        <w:pStyle w:val="paragraph"/>
        <w:spacing w:before="0" w:beforeAutospacing="0" w:after="0" w:afterAutospacing="0"/>
        <w:ind w:left="705"/>
        <w:textAlignment w:val="baseline"/>
        <w:rPr>
          <w:rFonts w:ascii="Segoe UI" w:hAnsi="Segoe UI" w:cs="Segoe UI"/>
          <w:sz w:val="18"/>
          <w:szCs w:val="18"/>
        </w:rPr>
      </w:pPr>
      <w:r>
        <w:rPr>
          <w:rStyle w:val="eop"/>
          <w:rFonts w:ascii="Arial" w:hAnsi="Arial" w:cs="Arial"/>
          <w:sz w:val="20"/>
          <w:szCs w:val="20"/>
        </w:rPr>
        <w:t> </w:t>
      </w:r>
    </w:p>
    <w:p w14:paraId="1F6ABF91" w14:textId="77777777" w:rsidR="001C21BE" w:rsidRDefault="001C21BE" w:rsidP="001C21BE">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sz w:val="20"/>
          <w:szCs w:val="20"/>
        </w:rPr>
        <w:t>I – naujausias paskelbtas Metinės infliacijos arba defliacijos dydis procentais (defliacijos atveju įrašomas su minuso ženklu);</w:t>
      </w:r>
      <w:r>
        <w:rPr>
          <w:rStyle w:val="eop"/>
          <w:rFonts w:ascii="Arial" w:hAnsi="Arial" w:cs="Arial"/>
          <w:sz w:val="20"/>
          <w:szCs w:val="20"/>
        </w:rPr>
        <w:t> </w:t>
      </w:r>
    </w:p>
    <w:p w14:paraId="5D43F172" w14:textId="77777777" w:rsidR="001C21BE" w:rsidRDefault="001C21BE" w:rsidP="001C21BE">
      <w:pPr>
        <w:pStyle w:val="paragraph"/>
        <w:spacing w:before="0" w:beforeAutospacing="0" w:after="0" w:afterAutospacing="0"/>
        <w:ind w:left="705"/>
        <w:textAlignment w:val="baseline"/>
        <w:rPr>
          <w:rFonts w:ascii="Segoe UI" w:hAnsi="Segoe UI" w:cs="Segoe UI"/>
          <w:sz w:val="18"/>
          <w:szCs w:val="18"/>
        </w:rPr>
      </w:pPr>
      <w:r>
        <w:rPr>
          <w:rStyle w:val="eop"/>
          <w:rFonts w:ascii="Arial" w:hAnsi="Arial" w:cs="Arial"/>
          <w:sz w:val="20"/>
          <w:szCs w:val="20"/>
        </w:rPr>
        <w:t> </w:t>
      </w:r>
    </w:p>
    <w:p w14:paraId="12927F1A" w14:textId="77777777" w:rsidR="001C21BE" w:rsidRDefault="001C21BE" w:rsidP="001C21BE">
      <w:pPr>
        <w:pStyle w:val="paragraph"/>
        <w:spacing w:before="0" w:beforeAutospacing="0" w:after="0" w:afterAutospacing="0"/>
        <w:ind w:left="705"/>
        <w:textAlignment w:val="baseline"/>
        <w:rPr>
          <w:rFonts w:ascii="Segoe UI" w:hAnsi="Segoe UI" w:cs="Segoe UI"/>
          <w:sz w:val="18"/>
          <w:szCs w:val="18"/>
        </w:rPr>
      </w:pPr>
      <w:r>
        <w:rPr>
          <w:rStyle w:val="normaltextrun"/>
          <w:rFonts w:ascii="Arial" w:hAnsi="Arial" w:cs="Arial"/>
          <w:sz w:val="20"/>
          <w:szCs w:val="20"/>
        </w:rPr>
        <w:t>X - defliacijos atveju (</w:t>
      </w:r>
      <w:r>
        <w:rPr>
          <w:rStyle w:val="contentcontrolboundarysink"/>
          <w:rFonts w:ascii="Arial" w:hAnsi="Arial" w:cs="Arial"/>
          <w:sz w:val="20"/>
          <w:szCs w:val="20"/>
        </w:rPr>
        <w:t>​</w:t>
      </w:r>
      <w:r>
        <w:rPr>
          <w:rStyle w:val="normaltextrun"/>
          <w:rFonts w:ascii="Arial" w:hAnsi="Arial" w:cs="Arial"/>
          <w:sz w:val="20"/>
          <w:szCs w:val="20"/>
        </w:rPr>
        <w:t>-8</w:t>
      </w:r>
      <w:r>
        <w:rPr>
          <w:rStyle w:val="contentcontrolboundarysink"/>
          <w:rFonts w:ascii="Arial" w:hAnsi="Arial" w:cs="Arial"/>
          <w:sz w:val="20"/>
          <w:szCs w:val="20"/>
        </w:rPr>
        <w:t>​</w:t>
      </w:r>
      <w:r>
        <w:rPr>
          <w:rStyle w:val="normaltextrun"/>
          <w:rFonts w:ascii="Arial" w:hAnsi="Arial" w:cs="Arial"/>
          <w:sz w:val="20"/>
          <w:szCs w:val="20"/>
        </w:rPr>
        <w:t xml:space="preserve">), infliacijos atveju </w:t>
      </w:r>
      <w:r>
        <w:rPr>
          <w:rStyle w:val="contentcontrolboundarysink"/>
          <w:rFonts w:ascii="Arial" w:hAnsi="Arial" w:cs="Arial"/>
          <w:sz w:val="20"/>
          <w:szCs w:val="20"/>
        </w:rPr>
        <w:t>​</w:t>
      </w:r>
      <w:r>
        <w:rPr>
          <w:rStyle w:val="normaltextrun"/>
          <w:rFonts w:ascii="Arial" w:hAnsi="Arial" w:cs="Arial"/>
          <w:sz w:val="20"/>
          <w:szCs w:val="20"/>
        </w:rPr>
        <w:t>8</w:t>
      </w:r>
      <w:r>
        <w:rPr>
          <w:rStyle w:val="contentcontrolboundarysink"/>
          <w:rFonts w:ascii="Arial" w:hAnsi="Arial" w:cs="Arial"/>
          <w:sz w:val="20"/>
          <w:szCs w:val="20"/>
        </w:rPr>
        <w:t>​</w:t>
      </w:r>
      <w:r>
        <w:rPr>
          <w:rStyle w:val="normaltextrun"/>
          <w:rFonts w:ascii="Arial" w:hAnsi="Arial" w:cs="Arial"/>
          <w:sz w:val="20"/>
          <w:szCs w:val="20"/>
        </w:rPr>
        <w:t>.</w:t>
      </w:r>
      <w:r>
        <w:rPr>
          <w:rStyle w:val="eop"/>
          <w:rFonts w:ascii="Arial" w:hAnsi="Arial" w:cs="Arial"/>
          <w:sz w:val="20"/>
          <w:szCs w:val="20"/>
        </w:rPr>
        <w:t> </w:t>
      </w:r>
    </w:p>
    <w:p w14:paraId="1922D660" w14:textId="77777777" w:rsidR="001C21BE" w:rsidRDefault="001C21BE" w:rsidP="001C21BE">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6886D0C1" w14:textId="77777777" w:rsidR="001C21BE" w:rsidRDefault="001C21BE" w:rsidP="001C21BE">
      <w:pPr>
        <w:pStyle w:val="paragraph"/>
        <w:numPr>
          <w:ilvl w:val="0"/>
          <w:numId w:val="15"/>
        </w:numPr>
        <w:tabs>
          <w:tab w:val="clear" w:pos="720"/>
          <w:tab w:val="num" w:pos="284"/>
        </w:tabs>
        <w:spacing w:before="0" w:beforeAutospacing="0" w:after="0" w:afterAutospacing="0"/>
        <w:ind w:left="0" w:firstLine="0"/>
        <w:jc w:val="both"/>
        <w:textAlignment w:val="baseline"/>
        <w:rPr>
          <w:rFonts w:ascii="Arial" w:hAnsi="Arial" w:cs="Arial"/>
          <w:sz w:val="22"/>
          <w:szCs w:val="22"/>
        </w:rPr>
      </w:pPr>
      <w:r>
        <w:rPr>
          <w:rStyle w:val="normaltextrun"/>
          <w:rFonts w:ascii="Arial" w:hAnsi="Arial" w:cs="Arial"/>
          <w:sz w:val="20"/>
          <w:szCs w:val="20"/>
        </w:rPr>
        <w:t>Perskaičiavimas atliekamas tik Suinteresuotai Šaliai raštu kreipusis į kitą Šalį dėl kainos / įkainių perskaičiavimo:</w:t>
      </w:r>
      <w:r>
        <w:rPr>
          <w:rStyle w:val="eop"/>
          <w:rFonts w:ascii="Arial" w:hAnsi="Arial" w:cs="Arial"/>
          <w:sz w:val="20"/>
          <w:szCs w:val="20"/>
        </w:rPr>
        <w:t> </w:t>
      </w:r>
    </w:p>
    <w:p w14:paraId="17035894" w14:textId="77777777" w:rsidR="001C21BE" w:rsidRDefault="001C21BE" w:rsidP="001C21BE">
      <w:pPr>
        <w:pStyle w:val="paragraph"/>
        <w:spacing w:before="0" w:beforeAutospacing="0" w:after="0" w:afterAutospacing="0"/>
        <w:ind w:left="709"/>
        <w:jc w:val="both"/>
        <w:textAlignment w:val="baseline"/>
        <w:rPr>
          <w:rFonts w:ascii="Arial" w:hAnsi="Arial" w:cs="Arial"/>
          <w:sz w:val="22"/>
          <w:szCs w:val="22"/>
        </w:rPr>
      </w:pPr>
      <w:r>
        <w:rPr>
          <w:rStyle w:val="normaltextrun"/>
          <w:rFonts w:ascii="Arial" w:hAnsi="Arial" w:cs="Arial"/>
          <w:sz w:val="20"/>
          <w:szCs w:val="20"/>
        </w:rPr>
        <w:t>4.1. Kai Suinteresuota Šalis yra pirkėjas – pirkėjas pateikia pranešimą dėl perskaičiavimo kartu su perskaičiuota kaina kitai Šaliai suderinti;</w:t>
      </w:r>
      <w:r>
        <w:rPr>
          <w:rStyle w:val="eop"/>
          <w:rFonts w:ascii="Arial" w:hAnsi="Arial" w:cs="Arial"/>
          <w:sz w:val="20"/>
          <w:szCs w:val="20"/>
        </w:rPr>
        <w:t> </w:t>
      </w:r>
    </w:p>
    <w:p w14:paraId="7669DEC8" w14:textId="77777777" w:rsidR="001C21BE" w:rsidRDefault="001C21BE" w:rsidP="001C21BE">
      <w:pPr>
        <w:pStyle w:val="paragraph"/>
        <w:spacing w:before="0" w:beforeAutospacing="0" w:after="0" w:afterAutospacing="0"/>
        <w:ind w:left="709"/>
        <w:jc w:val="both"/>
        <w:textAlignment w:val="baseline"/>
        <w:rPr>
          <w:rFonts w:ascii="Arial" w:hAnsi="Arial" w:cs="Arial"/>
          <w:sz w:val="22"/>
          <w:szCs w:val="22"/>
        </w:rPr>
      </w:pPr>
      <w:r>
        <w:rPr>
          <w:rStyle w:val="normaltextrun"/>
          <w:rFonts w:ascii="Arial" w:hAnsi="Arial" w:cs="Arial"/>
          <w:sz w:val="20"/>
          <w:szCs w:val="20"/>
        </w:rPr>
        <w:t>4.2. Kai Suinteresuota Šalis yra tiekėjas –  tiekėjas pateikia pirkėjui prašymą dėl perskaičiavimo. Pirkėjas perskaičiuoja kainą ir raštu pateikia perskaičiuotą kainą kitai Šaliai ne vėliau kaip per 10 darbo dienų nuo tiekėjo kreipimosi dėl perskaičiavimo dienos.</w:t>
      </w:r>
      <w:r>
        <w:rPr>
          <w:rStyle w:val="eop"/>
          <w:rFonts w:ascii="Arial" w:hAnsi="Arial" w:cs="Arial"/>
          <w:sz w:val="20"/>
          <w:szCs w:val="20"/>
        </w:rPr>
        <w:t> </w:t>
      </w:r>
    </w:p>
    <w:p w14:paraId="5694A7A0" w14:textId="77777777" w:rsidR="001C21BE" w:rsidRDefault="001C21BE" w:rsidP="001C21BE">
      <w:pPr>
        <w:pStyle w:val="paragraph"/>
        <w:numPr>
          <w:ilvl w:val="0"/>
          <w:numId w:val="16"/>
        </w:numPr>
        <w:tabs>
          <w:tab w:val="clear" w:pos="720"/>
          <w:tab w:val="left" w:pos="284"/>
          <w:tab w:val="num" w:pos="1418"/>
        </w:tabs>
        <w:spacing w:before="0" w:beforeAutospacing="0" w:after="0" w:afterAutospacing="0"/>
        <w:ind w:left="0" w:firstLine="0"/>
        <w:jc w:val="both"/>
        <w:textAlignment w:val="baseline"/>
        <w:rPr>
          <w:rFonts w:ascii="Arial" w:hAnsi="Arial" w:cs="Arial"/>
          <w:sz w:val="22"/>
          <w:szCs w:val="22"/>
        </w:rPr>
      </w:pPr>
      <w:r>
        <w:rPr>
          <w:rStyle w:val="normaltextrun"/>
          <w:rFonts w:ascii="Arial" w:hAnsi="Arial" w:cs="Arial"/>
          <w:sz w:val="20"/>
          <w:szCs w:val="20"/>
        </w:rPr>
        <w:t>Tiekėjas per 3 darbo dienas turi patvirtinti perskaičiuotą kainą arba raštu pateikti pastabas dėl kainos perskaičiavimo. Tiekėjui per 3 darbo dienas raštu nepatvirtinus perskaičiuotos kainos arba raštu nepateikus pastabų, yra laikoma, kad perskaičiavimui pritarta, o pirkėjo pateiktas pranešimas apie pakeistą kainą įsigalioja, jei pranešime nenurodyta kita, vėlesnė data, ir laikomas neatskiriama Sutarties dalimi. Tiekėjui per nurodytą terminą pateikus pastabas dėl perskaičiavimo, pirkėjas jas išnagrinėja per 3 darbo dienas ir, joms esant pagrįstoms, patikslina perskaičiuotą kainą bei raštu pateikia patikslintus perskaičiuotą kainą tiekėjui pakartotinai suderinti šiame punkte nustatyta tvarka. </w:t>
      </w:r>
      <w:r>
        <w:rPr>
          <w:rStyle w:val="eop"/>
          <w:rFonts w:ascii="Arial" w:hAnsi="Arial" w:cs="Arial"/>
          <w:sz w:val="20"/>
          <w:szCs w:val="20"/>
        </w:rPr>
        <w:t> </w:t>
      </w:r>
    </w:p>
    <w:p w14:paraId="1FEF8077" w14:textId="77777777" w:rsidR="001C21BE" w:rsidRDefault="001C21BE" w:rsidP="001C21BE">
      <w:pPr>
        <w:pStyle w:val="paragraph"/>
        <w:numPr>
          <w:ilvl w:val="0"/>
          <w:numId w:val="17"/>
        </w:numPr>
        <w:tabs>
          <w:tab w:val="clear" w:pos="720"/>
          <w:tab w:val="left" w:pos="284"/>
          <w:tab w:val="num" w:pos="1418"/>
        </w:tabs>
        <w:spacing w:before="0" w:beforeAutospacing="0" w:after="0" w:afterAutospacing="0"/>
        <w:ind w:left="0" w:firstLine="0"/>
        <w:jc w:val="both"/>
        <w:textAlignment w:val="baseline"/>
        <w:rPr>
          <w:rFonts w:ascii="Arial" w:hAnsi="Arial" w:cs="Arial"/>
          <w:sz w:val="22"/>
          <w:szCs w:val="22"/>
        </w:rPr>
      </w:pPr>
      <w:r>
        <w:rPr>
          <w:rStyle w:val="normaltextrun"/>
          <w:rFonts w:ascii="Arial" w:hAnsi="Arial" w:cs="Arial"/>
          <w:sz w:val="20"/>
          <w:szCs w:val="20"/>
        </w:rPr>
        <w:t>Už Paslaugas užsakytas iki perskaičiavimo įsigaliojimo, pirkėjas apmoka taikant iki tol galiojusią kainą, o už Paslaugas, užsakytas po</w:t>
      </w:r>
      <w:r>
        <w:rPr>
          <w:rStyle w:val="normaltextrun"/>
          <w:rFonts w:ascii="Arial" w:hAnsi="Arial" w:cs="Arial"/>
          <w:color w:val="FF0000"/>
          <w:sz w:val="20"/>
          <w:szCs w:val="20"/>
        </w:rPr>
        <w:t xml:space="preserve"> </w:t>
      </w:r>
      <w:r>
        <w:rPr>
          <w:rStyle w:val="normaltextrun"/>
          <w:rFonts w:ascii="Arial" w:hAnsi="Arial" w:cs="Arial"/>
          <w:sz w:val="20"/>
          <w:szCs w:val="20"/>
        </w:rPr>
        <w:t>perskaičiavimo įsigaliojimo, tiekėjui bus apmokama taikant perskaičiuotą kainą.</w:t>
      </w:r>
      <w:r>
        <w:rPr>
          <w:rStyle w:val="eop"/>
          <w:rFonts w:ascii="Arial" w:hAnsi="Arial" w:cs="Arial"/>
          <w:sz w:val="20"/>
          <w:szCs w:val="20"/>
        </w:rPr>
        <w:t> </w:t>
      </w:r>
    </w:p>
    <w:p w14:paraId="422018D1" w14:textId="77777777" w:rsidR="001C21BE" w:rsidRDefault="001C21BE" w:rsidP="001C21BE">
      <w:pPr>
        <w:pStyle w:val="paragraph"/>
        <w:numPr>
          <w:ilvl w:val="0"/>
          <w:numId w:val="18"/>
        </w:numPr>
        <w:tabs>
          <w:tab w:val="clear" w:pos="720"/>
          <w:tab w:val="left" w:pos="284"/>
          <w:tab w:val="num" w:pos="1418"/>
        </w:tabs>
        <w:spacing w:before="0" w:beforeAutospacing="0" w:after="0" w:afterAutospacing="0"/>
        <w:ind w:left="0" w:firstLine="0"/>
        <w:jc w:val="both"/>
        <w:textAlignment w:val="baseline"/>
        <w:rPr>
          <w:rFonts w:ascii="Arial" w:hAnsi="Arial" w:cs="Arial"/>
          <w:sz w:val="22"/>
          <w:szCs w:val="22"/>
        </w:rPr>
      </w:pPr>
      <w:r>
        <w:rPr>
          <w:rStyle w:val="normaltextrun"/>
          <w:rFonts w:ascii="Arial" w:hAnsi="Arial" w:cs="Arial"/>
          <w:sz w:val="20"/>
          <w:szCs w:val="20"/>
        </w:rPr>
        <w:t>Vadovaujantis Viešųjų pirkimų tarnybos direktoriaus patvirtinta Kainodaros taisyklių nustatymo metodika, esant poreikiui, patikslinama (didėja arba mažėja) Sutarties vertė.</w:t>
      </w:r>
      <w:r>
        <w:rPr>
          <w:rStyle w:val="eop"/>
          <w:rFonts w:ascii="Arial" w:hAnsi="Arial" w:cs="Arial"/>
          <w:sz w:val="20"/>
          <w:szCs w:val="20"/>
        </w:rPr>
        <w:t> </w:t>
      </w:r>
    </w:p>
    <w:p w14:paraId="6464DD9E" w14:textId="77777777" w:rsidR="001C21BE" w:rsidRDefault="001C21BE" w:rsidP="001C21BE">
      <w:pPr>
        <w:rPr>
          <w:rFonts w:ascii="Arial" w:hAnsi="Arial" w:cs="Arial"/>
        </w:rPr>
      </w:pPr>
    </w:p>
    <w:p w14:paraId="0C96F27C" w14:textId="77777777" w:rsidR="001C21BE" w:rsidRDefault="001C21BE" w:rsidP="001C21BE">
      <w:pPr>
        <w:rPr>
          <w:rFonts w:ascii="Arial" w:hAnsi="Arial" w:cs="Arial"/>
        </w:rPr>
      </w:pPr>
      <w:r>
        <w:rPr>
          <w:rFonts w:ascii="Arial" w:hAnsi="Arial" w:cs="Arial"/>
        </w:rPr>
        <w:br w:type="page"/>
      </w:r>
    </w:p>
    <w:p w14:paraId="6C2CF077" w14:textId="15E12ABC" w:rsidR="00700067" w:rsidRDefault="00700067" w:rsidP="00700067">
      <w:pPr>
        <w:rPr>
          <w:rFonts w:ascii="Arial" w:hAnsi="Arial" w:cs="Arial"/>
        </w:rPr>
      </w:pPr>
    </w:p>
    <w:p w14:paraId="1311EF2F" w14:textId="61EF1679"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71607108"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7ABC7F1" w14:textId="1BDD2762"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767D5F4" w14:textId="77777777" w:rsidR="001B1772" w:rsidRDefault="001B1772" w:rsidP="001B1772">
      <w:pPr>
        <w:pStyle w:val="Pagrindiniotekstotrauka"/>
        <w:spacing w:line="259" w:lineRule="auto"/>
        <w:ind w:firstLine="0"/>
        <w:jc w:val="left"/>
        <w:rPr>
          <w:rFonts w:ascii="Arial" w:hAnsi="Arial" w:cs="Arial"/>
          <w:sz w:val="20"/>
        </w:rPr>
      </w:pPr>
    </w:p>
    <w:p w14:paraId="4587C449" w14:textId="48C34CDB" w:rsidR="001B1772" w:rsidRPr="00FE027A" w:rsidRDefault="001B1772" w:rsidP="009B2F77">
      <w:pPr>
        <w:pStyle w:val="Pagrindiniotekstotrauka"/>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Lentelstinklelis"/>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24220B2" w14:textId="7F4398BA" w:rsidR="001B1772" w:rsidRPr="001B1772" w:rsidRDefault="001B1772" w:rsidP="001B1772">
      <w:pPr>
        <w:pStyle w:val="Pagrindiniotekstotrauka"/>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77777777" w:rsidR="001C65F0" w:rsidRDefault="001C65F0" w:rsidP="00E06C57">
      <w:pPr>
        <w:pStyle w:val="Pagrindiniotekstotrauka"/>
        <w:spacing w:after="60"/>
        <w:ind w:firstLine="0"/>
        <w:rPr>
          <w:rFonts w:ascii="Arial" w:hAnsi="Arial" w:cs="Arial"/>
        </w:rPr>
      </w:pPr>
    </w:p>
    <w:sectPr w:rsidR="001C65F0"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32DE8" w14:textId="77777777" w:rsidR="002D18D7" w:rsidRDefault="002D18D7">
      <w:r>
        <w:separator/>
      </w:r>
    </w:p>
  </w:endnote>
  <w:endnote w:type="continuationSeparator" w:id="0">
    <w:p w14:paraId="36129ECB" w14:textId="77777777" w:rsidR="002D18D7" w:rsidRDefault="002D18D7">
      <w:r>
        <w:continuationSeparator/>
      </w:r>
    </w:p>
  </w:endnote>
  <w:endnote w:type="continuationNotice" w:id="1">
    <w:p w14:paraId="7BE1A536" w14:textId="77777777" w:rsidR="002D18D7" w:rsidRDefault="002D1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FF605" w14:textId="77777777" w:rsidR="002D18D7" w:rsidRDefault="002D18D7">
      <w:r>
        <w:separator/>
      </w:r>
    </w:p>
  </w:footnote>
  <w:footnote w:type="continuationSeparator" w:id="0">
    <w:p w14:paraId="5FC02673" w14:textId="77777777" w:rsidR="002D18D7" w:rsidRDefault="002D18D7">
      <w:r>
        <w:continuationSeparator/>
      </w:r>
    </w:p>
  </w:footnote>
  <w:footnote w:type="continuationNotice" w:id="1">
    <w:p w14:paraId="5101EBB9" w14:textId="77777777" w:rsidR="002D18D7" w:rsidRDefault="002D18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E357D"/>
    <w:multiLevelType w:val="multilevel"/>
    <w:tmpl w:val="56A22154"/>
    <w:lvl w:ilvl="0">
      <w:start w:val="2"/>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A93DC2"/>
    <w:multiLevelType w:val="multilevel"/>
    <w:tmpl w:val="14F203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259A3A73"/>
    <w:multiLevelType w:val="multilevel"/>
    <w:tmpl w:val="24C0263E"/>
    <w:lvl w:ilvl="0">
      <w:start w:val="4"/>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510267"/>
    <w:multiLevelType w:val="multilevel"/>
    <w:tmpl w:val="2FDEC69E"/>
    <w:lvl w:ilvl="0">
      <w:start w:val="1"/>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8F01AE0"/>
    <w:multiLevelType w:val="multilevel"/>
    <w:tmpl w:val="84D67F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E3C0A7F"/>
    <w:multiLevelType w:val="multilevel"/>
    <w:tmpl w:val="9ED6F2B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DD3EAA"/>
    <w:multiLevelType w:val="multilevel"/>
    <w:tmpl w:val="FB9634AA"/>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69646BB0"/>
    <w:multiLevelType w:val="multilevel"/>
    <w:tmpl w:val="B0E840FE"/>
    <w:lvl w:ilvl="0">
      <w:start w:val="3"/>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1E3E2D"/>
    <w:multiLevelType w:val="multilevel"/>
    <w:tmpl w:val="E6CA4F4E"/>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565646203">
    <w:abstractNumId w:val="8"/>
  </w:num>
  <w:num w:numId="2" w16cid:durableId="1826816388">
    <w:abstractNumId w:val="18"/>
  </w:num>
  <w:num w:numId="3" w16cid:durableId="329063522">
    <w:abstractNumId w:val="15"/>
  </w:num>
  <w:num w:numId="4" w16cid:durableId="606355953">
    <w:abstractNumId w:val="6"/>
  </w:num>
  <w:num w:numId="5" w16cid:durableId="892161847">
    <w:abstractNumId w:val="9"/>
  </w:num>
  <w:num w:numId="6" w16cid:durableId="805587266">
    <w:abstractNumId w:val="3"/>
  </w:num>
  <w:num w:numId="7" w16cid:durableId="1031609207">
    <w:abstractNumId w:val="13"/>
  </w:num>
  <w:num w:numId="8" w16cid:durableId="1174759042">
    <w:abstractNumId w:val="12"/>
  </w:num>
  <w:num w:numId="9" w16cid:durableId="1040399014">
    <w:abstractNumId w:val="2"/>
  </w:num>
  <w:num w:numId="10" w16cid:durableId="2137260320">
    <w:abstractNumId w:val="11"/>
  </w:num>
  <w:num w:numId="11" w16cid:durableId="998340301">
    <w:abstractNumId w:val="17"/>
  </w:num>
  <w:num w:numId="12" w16cid:durableId="1789158052">
    <w:abstractNumId w:val="5"/>
  </w:num>
  <w:num w:numId="13" w16cid:durableId="412438360">
    <w:abstractNumId w:val="0"/>
  </w:num>
  <w:num w:numId="14" w16cid:durableId="703094207">
    <w:abstractNumId w:val="14"/>
  </w:num>
  <w:num w:numId="15" w16cid:durableId="575743831">
    <w:abstractNumId w:val="4"/>
  </w:num>
  <w:num w:numId="16" w16cid:durableId="1816096001">
    <w:abstractNumId w:val="1"/>
  </w:num>
  <w:num w:numId="17" w16cid:durableId="331029298">
    <w:abstractNumId w:val="10"/>
  </w:num>
  <w:num w:numId="18" w16cid:durableId="1596355382">
    <w:abstractNumId w:val="7"/>
  </w:num>
  <w:num w:numId="19" w16cid:durableId="204139475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D92"/>
    <w:rsid w:val="00011E9A"/>
    <w:rsid w:val="00012539"/>
    <w:rsid w:val="00012E99"/>
    <w:rsid w:val="00012F62"/>
    <w:rsid w:val="00013575"/>
    <w:rsid w:val="0001442C"/>
    <w:rsid w:val="0001465E"/>
    <w:rsid w:val="000149E7"/>
    <w:rsid w:val="00014FED"/>
    <w:rsid w:val="000152AA"/>
    <w:rsid w:val="00017CB9"/>
    <w:rsid w:val="00017FAD"/>
    <w:rsid w:val="0002025E"/>
    <w:rsid w:val="00020755"/>
    <w:rsid w:val="000210E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51EC"/>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4F3"/>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DA"/>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35"/>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168B"/>
    <w:rsid w:val="00181C9F"/>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BC7"/>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CB8"/>
    <w:rsid w:val="001B7F23"/>
    <w:rsid w:val="001C0493"/>
    <w:rsid w:val="001C0534"/>
    <w:rsid w:val="001C17D8"/>
    <w:rsid w:val="001C21BE"/>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3213"/>
    <w:rsid w:val="001E43A9"/>
    <w:rsid w:val="001E4E8E"/>
    <w:rsid w:val="001E5682"/>
    <w:rsid w:val="001E5A45"/>
    <w:rsid w:val="001E5B3D"/>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57F1F"/>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3036"/>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4C9"/>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8D7"/>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38CC"/>
    <w:rsid w:val="0032523C"/>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429"/>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103"/>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96D9D"/>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478"/>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43F1"/>
    <w:rsid w:val="00547165"/>
    <w:rsid w:val="005471F5"/>
    <w:rsid w:val="005476F9"/>
    <w:rsid w:val="0054799E"/>
    <w:rsid w:val="00547C25"/>
    <w:rsid w:val="00550154"/>
    <w:rsid w:val="005525C9"/>
    <w:rsid w:val="00552899"/>
    <w:rsid w:val="00553508"/>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097"/>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06DAC"/>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AF9"/>
    <w:rsid w:val="00633FCB"/>
    <w:rsid w:val="006363F1"/>
    <w:rsid w:val="006365A6"/>
    <w:rsid w:val="00636B14"/>
    <w:rsid w:val="00636B48"/>
    <w:rsid w:val="006373CA"/>
    <w:rsid w:val="006374F0"/>
    <w:rsid w:val="006405A2"/>
    <w:rsid w:val="00640AF9"/>
    <w:rsid w:val="00640CF6"/>
    <w:rsid w:val="00641248"/>
    <w:rsid w:val="006420ED"/>
    <w:rsid w:val="00642307"/>
    <w:rsid w:val="0064236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2B7"/>
    <w:rsid w:val="006554A8"/>
    <w:rsid w:val="00655DDD"/>
    <w:rsid w:val="00656D98"/>
    <w:rsid w:val="00656F03"/>
    <w:rsid w:val="006574B8"/>
    <w:rsid w:val="006579CC"/>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1C1"/>
    <w:rsid w:val="006747E0"/>
    <w:rsid w:val="006749B8"/>
    <w:rsid w:val="0067542A"/>
    <w:rsid w:val="0067557E"/>
    <w:rsid w:val="00676EF8"/>
    <w:rsid w:val="0067740B"/>
    <w:rsid w:val="00677A54"/>
    <w:rsid w:val="00680BA5"/>
    <w:rsid w:val="006814ED"/>
    <w:rsid w:val="00682620"/>
    <w:rsid w:val="00682A95"/>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56"/>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228"/>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1EB5"/>
    <w:rsid w:val="006F2449"/>
    <w:rsid w:val="006F26BF"/>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6093"/>
    <w:rsid w:val="00757182"/>
    <w:rsid w:val="007639B4"/>
    <w:rsid w:val="00764A2F"/>
    <w:rsid w:val="00764E83"/>
    <w:rsid w:val="00765525"/>
    <w:rsid w:val="007658F6"/>
    <w:rsid w:val="007663B4"/>
    <w:rsid w:val="00766BE6"/>
    <w:rsid w:val="00767E63"/>
    <w:rsid w:val="0077031E"/>
    <w:rsid w:val="00770432"/>
    <w:rsid w:val="00770760"/>
    <w:rsid w:val="00770F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5B70"/>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221"/>
    <w:rsid w:val="007D356D"/>
    <w:rsid w:val="007D3CC5"/>
    <w:rsid w:val="007D3EB6"/>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0D35"/>
    <w:rsid w:val="007F10FF"/>
    <w:rsid w:val="007F1174"/>
    <w:rsid w:val="007F131F"/>
    <w:rsid w:val="007F2BE8"/>
    <w:rsid w:val="007F4055"/>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397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3142"/>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6E7C"/>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083"/>
    <w:rsid w:val="008919E6"/>
    <w:rsid w:val="00891A5D"/>
    <w:rsid w:val="00891D86"/>
    <w:rsid w:val="00892E8A"/>
    <w:rsid w:val="008933AF"/>
    <w:rsid w:val="008936F3"/>
    <w:rsid w:val="008938B4"/>
    <w:rsid w:val="00894E4A"/>
    <w:rsid w:val="008951B3"/>
    <w:rsid w:val="0089564A"/>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65F8"/>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4B04"/>
    <w:rsid w:val="0090656A"/>
    <w:rsid w:val="00906EE8"/>
    <w:rsid w:val="009071F1"/>
    <w:rsid w:val="0090727C"/>
    <w:rsid w:val="00910971"/>
    <w:rsid w:val="0091165E"/>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46E"/>
    <w:rsid w:val="00937A15"/>
    <w:rsid w:val="00937EB6"/>
    <w:rsid w:val="00940314"/>
    <w:rsid w:val="00940DA5"/>
    <w:rsid w:val="0094107F"/>
    <w:rsid w:val="009418F1"/>
    <w:rsid w:val="00943199"/>
    <w:rsid w:val="00943281"/>
    <w:rsid w:val="00943BC4"/>
    <w:rsid w:val="00944DA6"/>
    <w:rsid w:val="00946201"/>
    <w:rsid w:val="0094644F"/>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9AA"/>
    <w:rsid w:val="009B1ABC"/>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9B6"/>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17"/>
    <w:rsid w:val="00A66A41"/>
    <w:rsid w:val="00A672FA"/>
    <w:rsid w:val="00A67681"/>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4D3"/>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0E9F"/>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D36"/>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5876"/>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26A"/>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032"/>
    <w:rsid w:val="00CB64A4"/>
    <w:rsid w:val="00CB6B77"/>
    <w:rsid w:val="00CB755B"/>
    <w:rsid w:val="00CC0E69"/>
    <w:rsid w:val="00CC0FE1"/>
    <w:rsid w:val="00CC1B48"/>
    <w:rsid w:val="00CC21FF"/>
    <w:rsid w:val="00CC2FC1"/>
    <w:rsid w:val="00CC33DD"/>
    <w:rsid w:val="00CC39AC"/>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3779"/>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0D"/>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1F62"/>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1CB"/>
    <w:rsid w:val="00DF0328"/>
    <w:rsid w:val="00DF093D"/>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6C57"/>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F92"/>
    <w:rsid w:val="00EA26F1"/>
    <w:rsid w:val="00EA2BD6"/>
    <w:rsid w:val="00EA2DA4"/>
    <w:rsid w:val="00EA34AE"/>
    <w:rsid w:val="00EA3580"/>
    <w:rsid w:val="00EA5446"/>
    <w:rsid w:val="00EA639F"/>
    <w:rsid w:val="00EA6860"/>
    <w:rsid w:val="00EA78DB"/>
    <w:rsid w:val="00EB0176"/>
    <w:rsid w:val="00EB03B4"/>
    <w:rsid w:val="00EB1547"/>
    <w:rsid w:val="00EB1775"/>
    <w:rsid w:val="00EB24F6"/>
    <w:rsid w:val="00EB257B"/>
    <w:rsid w:val="00EB2C76"/>
    <w:rsid w:val="00EB35B3"/>
    <w:rsid w:val="00EB3650"/>
    <w:rsid w:val="00EB3D05"/>
    <w:rsid w:val="00EB5144"/>
    <w:rsid w:val="00EB6117"/>
    <w:rsid w:val="00EB62F9"/>
    <w:rsid w:val="00EB6EEA"/>
    <w:rsid w:val="00EC0048"/>
    <w:rsid w:val="00EC127C"/>
    <w:rsid w:val="00EC33DE"/>
    <w:rsid w:val="00EC38EF"/>
    <w:rsid w:val="00EC3C41"/>
    <w:rsid w:val="00EC3D28"/>
    <w:rsid w:val="00EC5466"/>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3547"/>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352"/>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7C"/>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3665"/>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qFormat/>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 w:type="character" w:customStyle="1" w:styleId="Antrat1Diagrama">
    <w:name w:val="Antraštė 1 Diagrama"/>
    <w:basedOn w:val="Numatytasispastraiposriftas"/>
    <w:link w:val="Antrat1"/>
    <w:rsid w:val="001E3213"/>
    <w:rPr>
      <w:sz w:val="24"/>
      <w:lang w:eastAsia="en-US"/>
    </w:rPr>
  </w:style>
  <w:style w:type="paragraph" w:customStyle="1" w:styleId="paragraph">
    <w:name w:val="paragraph"/>
    <w:basedOn w:val="prastasis"/>
    <w:rsid w:val="001E3213"/>
    <w:pPr>
      <w:spacing w:before="100" w:beforeAutospacing="1" w:after="100" w:afterAutospacing="1"/>
    </w:pPr>
    <w:rPr>
      <w:sz w:val="24"/>
      <w:szCs w:val="24"/>
      <w:lang w:eastAsia="lt-LT"/>
    </w:rPr>
  </w:style>
  <w:style w:type="character" w:customStyle="1" w:styleId="contentcontrolboundarysink">
    <w:name w:val="contentcontrolboundarysink"/>
    <w:basedOn w:val="Numatytasispastraiposriftas"/>
    <w:rsid w:val="001C21BE"/>
  </w:style>
  <w:style w:type="character" w:customStyle="1" w:styleId="scxw44120976">
    <w:name w:val="scxw44120976"/>
    <w:basedOn w:val="Numatytasispastraiposriftas"/>
    <w:rsid w:val="001C21BE"/>
  </w:style>
  <w:style w:type="character" w:customStyle="1" w:styleId="wacimagecontainer">
    <w:name w:val="wacimagecontainer"/>
    <w:basedOn w:val="Numatytasispastraiposriftas"/>
    <w:rsid w:val="001C21BE"/>
  </w:style>
  <w:style w:type="character" w:customStyle="1" w:styleId="unsupportedobjecttext">
    <w:name w:val="unsupportedobjecttext"/>
    <w:basedOn w:val="Numatytasispastraiposriftas"/>
    <w:rsid w:val="001C21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DBA88B0413C94A9AA69FDA5B11E9129F"/>
        <w:category>
          <w:name w:val="General"/>
          <w:gallery w:val="placeholder"/>
        </w:category>
        <w:types>
          <w:type w:val="bbPlcHdr"/>
        </w:types>
        <w:behaviors>
          <w:behavior w:val="content"/>
        </w:behaviors>
        <w:guid w:val="{A7DE62BA-F639-46DE-A710-8DACE8E91382}"/>
      </w:docPartPr>
      <w:docPartBody>
        <w:p w:rsidR="00DB0C5A" w:rsidRDefault="00BE35AF" w:rsidP="00BE35AF">
          <w:pPr>
            <w:pStyle w:val="DBA88B0413C94A9AA69FDA5B11E9129F2"/>
          </w:pPr>
          <w:r>
            <w:rPr>
              <w:rFonts w:ascii="Arial" w:hAnsi="Arial" w:cs="Arial"/>
              <w:i/>
              <w:iCs/>
              <w:color w:val="808080" w:themeColor="background1" w:themeShade="80"/>
            </w:rPr>
            <w:t>[Sutartį iš bendrovės pusės pasirašančio asmens pareigos, vardas, pavardė]</w:t>
          </w:r>
        </w:p>
      </w:docPartBody>
    </w:docPart>
    <w:docPart>
      <w:docPartPr>
        <w:name w:val="891AFEC089C44F55B0EA86413C10CD1E"/>
        <w:category>
          <w:name w:val="General"/>
          <w:gallery w:val="placeholder"/>
        </w:category>
        <w:types>
          <w:type w:val="bbPlcHdr"/>
        </w:types>
        <w:behaviors>
          <w:behavior w:val="content"/>
        </w:behaviors>
        <w:guid w:val="{01466AB3-BF6E-4740-87F6-E82E7441CC16}"/>
      </w:docPartPr>
      <w:docPartBody>
        <w:p w:rsidR="00DB0C5A" w:rsidRDefault="00BE35AF" w:rsidP="00BE35AF">
          <w:pPr>
            <w:pStyle w:val="891AFEC089C44F55B0EA86413C10CD1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1CEC83044B24456BB549CD0EE7489A55"/>
        <w:category>
          <w:name w:val="Bendrosios nuostatos"/>
          <w:gallery w:val="placeholder"/>
        </w:category>
        <w:types>
          <w:type w:val="bbPlcHdr"/>
        </w:types>
        <w:behaviors>
          <w:behavior w:val="content"/>
        </w:behaviors>
        <w:guid w:val="{FAD0B82D-F12D-4DC0-A627-1680065390F4}"/>
      </w:docPartPr>
      <w:docPartBody>
        <w:p w:rsidR="004C3B04" w:rsidRDefault="004C3B04" w:rsidP="004C3B04">
          <w:pPr>
            <w:pStyle w:val="1CEC83044B24456BB549CD0EE7489A55"/>
          </w:pPr>
          <w:r w:rsidRPr="00B81617">
            <w:rPr>
              <w:rStyle w:val="Vietosrezervavimoenklotekstas"/>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10E5"/>
    <w:rsid w:val="00022043"/>
    <w:rsid w:val="0002411F"/>
    <w:rsid w:val="000830A6"/>
    <w:rsid w:val="000A4DBC"/>
    <w:rsid w:val="000B215B"/>
    <w:rsid w:val="000F7281"/>
    <w:rsid w:val="00107B83"/>
    <w:rsid w:val="00110216"/>
    <w:rsid w:val="0016702E"/>
    <w:rsid w:val="001B7CB8"/>
    <w:rsid w:val="001D6FC4"/>
    <w:rsid w:val="001F1524"/>
    <w:rsid w:val="0021031D"/>
    <w:rsid w:val="002E4C65"/>
    <w:rsid w:val="002E5A58"/>
    <w:rsid w:val="002F46BE"/>
    <w:rsid w:val="00301EE3"/>
    <w:rsid w:val="0030513B"/>
    <w:rsid w:val="0031607B"/>
    <w:rsid w:val="0032523C"/>
    <w:rsid w:val="0035215F"/>
    <w:rsid w:val="00362776"/>
    <w:rsid w:val="00380E05"/>
    <w:rsid w:val="00390D92"/>
    <w:rsid w:val="003945F7"/>
    <w:rsid w:val="003A4353"/>
    <w:rsid w:val="003F0206"/>
    <w:rsid w:val="003F2C67"/>
    <w:rsid w:val="003F379E"/>
    <w:rsid w:val="00433F16"/>
    <w:rsid w:val="004370C4"/>
    <w:rsid w:val="00457E0A"/>
    <w:rsid w:val="004C3B04"/>
    <w:rsid w:val="004E2927"/>
    <w:rsid w:val="004E5295"/>
    <w:rsid w:val="004E6726"/>
    <w:rsid w:val="00500A3C"/>
    <w:rsid w:val="005179D3"/>
    <w:rsid w:val="005450AC"/>
    <w:rsid w:val="005A0908"/>
    <w:rsid w:val="005E559D"/>
    <w:rsid w:val="00645CE9"/>
    <w:rsid w:val="00647226"/>
    <w:rsid w:val="006579CC"/>
    <w:rsid w:val="00666D7A"/>
    <w:rsid w:val="007268FE"/>
    <w:rsid w:val="007412CE"/>
    <w:rsid w:val="00756093"/>
    <w:rsid w:val="00775688"/>
    <w:rsid w:val="00793870"/>
    <w:rsid w:val="007A14DF"/>
    <w:rsid w:val="007A43D3"/>
    <w:rsid w:val="007B0B31"/>
    <w:rsid w:val="007D3B2B"/>
    <w:rsid w:val="007F4055"/>
    <w:rsid w:val="007F4D95"/>
    <w:rsid w:val="007F5B39"/>
    <w:rsid w:val="007F6D67"/>
    <w:rsid w:val="00821EAE"/>
    <w:rsid w:val="00840149"/>
    <w:rsid w:val="00842C37"/>
    <w:rsid w:val="00856E7C"/>
    <w:rsid w:val="008F2F6C"/>
    <w:rsid w:val="0090727C"/>
    <w:rsid w:val="00915A2C"/>
    <w:rsid w:val="009276BF"/>
    <w:rsid w:val="009278F9"/>
    <w:rsid w:val="0094644F"/>
    <w:rsid w:val="00950BD4"/>
    <w:rsid w:val="00972871"/>
    <w:rsid w:val="009B1ABC"/>
    <w:rsid w:val="009C1820"/>
    <w:rsid w:val="009E21A5"/>
    <w:rsid w:val="00A02228"/>
    <w:rsid w:val="00A3247A"/>
    <w:rsid w:val="00A37514"/>
    <w:rsid w:val="00A74F39"/>
    <w:rsid w:val="00B00E82"/>
    <w:rsid w:val="00B02DDC"/>
    <w:rsid w:val="00B34359"/>
    <w:rsid w:val="00B50B66"/>
    <w:rsid w:val="00B60935"/>
    <w:rsid w:val="00BB4E25"/>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530D"/>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F03547"/>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C3B04"/>
    <w:rPr>
      <w:color w:val="808080"/>
    </w:rPr>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BA88B0413C94A9AA69FDA5B11E9129F2">
    <w:name w:val="DBA88B0413C94A9AA69FDA5B11E9129F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91AFEC089C44F55B0EA86413C10CD1E2">
    <w:name w:val="891AFEC089C44F55B0EA86413C10CD1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1CEC83044B24456BB549CD0EE7489A55">
    <w:name w:val="1CEC83044B24456BB549CD0EE7489A55"/>
    <w:rsid w:val="004C3B0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dcmitype/"/>
    <ds:schemaRef ds:uri="c805fdab-8b3a-422e-bd85-ae5a2d26477e"/>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6055544D-6DB5-4E5A-8098-A4AF9B7A7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1260</TotalTime>
  <Pages>7</Pages>
  <Words>1909</Words>
  <Characters>14255</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65</cp:revision>
  <cp:lastPrinted>2012-11-14T23:36:00Z</cp:lastPrinted>
  <dcterms:created xsi:type="dcterms:W3CDTF">2025-10-22T11:35:00Z</dcterms:created>
  <dcterms:modified xsi:type="dcterms:W3CDTF">2025-11-24T09:40:00Z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ies>
</file>